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header8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997EFA">
      <w:pPr>
        <w:pStyle w:val="a6"/>
        <w:tabs>
          <w:tab w:val="left" w:pos="4395"/>
        </w:tabs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2.75pt;height:52.5pt" o:ole="">
            <v:imagedata r:id="rId8" o:title=""/>
          </v:shape>
          <o:OLEObject Type="Embed" ProgID="Acrobat.Document.DC" ShapeID="_x0000_i1025" DrawAspect="Content" ObjectID="_1788940932" r:id="rId9"/>
        </w:object>
      </w:r>
    </w:p>
    <w:p w14:paraId="31F867C2" w14:textId="77777777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12AC46B2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E45338">
        <w:rPr>
          <w:rFonts w:ascii="Arial" w:hAnsi="Arial" w:cs="Arial"/>
          <w:b/>
          <w:sz w:val="20"/>
          <w:szCs w:val="20"/>
        </w:rPr>
        <w:t>25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E45338">
        <w:rPr>
          <w:rFonts w:ascii="Arial" w:hAnsi="Arial" w:cs="Arial"/>
          <w:b/>
          <w:sz w:val="20"/>
          <w:szCs w:val="20"/>
        </w:rPr>
        <w:t>сентября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45338">
        <w:rPr>
          <w:rFonts w:ascii="Arial" w:hAnsi="Arial" w:cs="Arial"/>
          <w:b/>
          <w:sz w:val="20"/>
          <w:szCs w:val="20"/>
        </w:rPr>
        <w:t>24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E45338">
        <w:rPr>
          <w:rFonts w:ascii="Arial" w:hAnsi="Arial" w:cs="Arial"/>
          <w:b/>
          <w:sz w:val="20"/>
          <w:szCs w:val="20"/>
        </w:rPr>
        <w:t>1153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5BBA7925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 xml:space="preserve">Введен в действие </w:t>
      </w:r>
      <w:r w:rsidR="000946EC">
        <w:rPr>
          <w:rFonts w:ascii="Arial" w:hAnsi="Arial" w:cs="Arial"/>
          <w:b/>
          <w:sz w:val="20"/>
          <w:szCs w:val="20"/>
        </w:rPr>
        <w:t>с «</w:t>
      </w:r>
      <w:r w:rsidR="00E45338">
        <w:rPr>
          <w:rFonts w:ascii="Arial" w:hAnsi="Arial" w:cs="Arial"/>
          <w:b/>
          <w:sz w:val="20"/>
          <w:szCs w:val="20"/>
        </w:rPr>
        <w:t>25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E45338">
        <w:rPr>
          <w:rFonts w:ascii="Arial" w:hAnsi="Arial" w:cs="Arial"/>
          <w:b/>
          <w:sz w:val="20"/>
          <w:szCs w:val="20"/>
        </w:rPr>
        <w:t>сентября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E45338">
        <w:rPr>
          <w:rFonts w:ascii="Arial" w:hAnsi="Arial" w:cs="Arial"/>
          <w:b/>
          <w:sz w:val="20"/>
          <w:szCs w:val="20"/>
        </w:rPr>
        <w:t>24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51D753E8" w14:textId="4E4D2966" w:rsidR="00ED1AD9" w:rsidRPr="00E474BA" w:rsidRDefault="00ED1AD9" w:rsidP="00804E34">
      <w:pPr>
        <w:jc w:val="center"/>
      </w:pPr>
    </w:p>
    <w:p w14:paraId="4CBAC425" w14:textId="4D71FBB1" w:rsidR="00ED1AD9" w:rsidRPr="00E474BA" w:rsidRDefault="00ED1AD9" w:rsidP="00804E34">
      <w:pPr>
        <w:jc w:val="center"/>
      </w:pPr>
    </w:p>
    <w:p w14:paraId="4BE36F83" w14:textId="7FDBC5A0" w:rsidR="00804E34" w:rsidRPr="00E474BA" w:rsidRDefault="00804E34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284C0E3A" w14:textId="77777777" w:rsidR="00A72DC1" w:rsidRPr="00264C05" w:rsidRDefault="00A72DC1" w:rsidP="00A72DC1">
            <w:pPr>
              <w:jc w:val="center"/>
              <w:rPr>
                <w:rFonts w:ascii="Arial" w:hAnsi="Arial" w:cs="Arial"/>
                <w:b/>
                <w:spacing w:val="-4"/>
                <w:sz w:val="26"/>
                <w:szCs w:val="26"/>
              </w:rPr>
            </w:pPr>
            <w:r w:rsidRPr="00264C05">
              <w:rPr>
                <w:rFonts w:ascii="Arial" w:hAnsi="Arial" w:cs="Arial"/>
                <w:b/>
                <w:spacing w:val="-4"/>
                <w:sz w:val="26"/>
                <w:szCs w:val="26"/>
              </w:rPr>
              <w:t>РЕГЛАМЕНТ БИЗНЕС-ПРОЦЕССА</w:t>
            </w:r>
          </w:p>
          <w:p w14:paraId="0B8ED4A3" w14:textId="574B07CB" w:rsidR="001B5B9B" w:rsidRPr="00E474BA" w:rsidRDefault="00B0006A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C96E5D2" w:rsidR="001B5B9B" w:rsidRPr="00E474BA" w:rsidRDefault="00FA7719" w:rsidP="00B0006A">
            <w:pPr>
              <w:spacing w:before="120" w:after="720"/>
              <w:jc w:val="center"/>
              <w:rPr>
                <w:sz w:val="32"/>
                <w:szCs w:val="32"/>
              </w:rPr>
            </w:pPr>
            <w:r>
              <w:rPr>
                <w:rFonts w:ascii="Arial" w:hAnsi="Arial"/>
                <w:b/>
                <w:sz w:val="32"/>
                <w:szCs w:val="32"/>
              </w:rPr>
              <w:t>ОРГАНИЗАЦИЯ ОПЕРАТИВНОГО УПРАВЛЕНИЯ И РЕАГИРОВАНИЯ ПРИ ВОЗНИКНОВЕНИИ ЧРЕЗВЫЧАЙНОЙ СИТУАЦИИ, ПРОИСШЕСТВИЯ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401BA53D" w:rsidR="001B5B9B" w:rsidRPr="00E474BA" w:rsidRDefault="001B5B9B" w:rsidP="00792437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E45338" w:rsidRPr="00E45338">
              <w:rPr>
                <w:rFonts w:ascii="Arial" w:hAnsi="Arial" w:cs="Arial"/>
                <w:b/>
                <w:caps/>
              </w:rPr>
              <w:t>П3-11.04 РГБП-0014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0B6745A9" w:rsidR="001B5B9B" w:rsidRPr="00A72DC1" w:rsidRDefault="001B5B9B" w:rsidP="00A72DC1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A72DC1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1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3F78089E" w14:textId="77777777" w:rsidR="005445C7" w:rsidRDefault="005445C7" w:rsidP="0077135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3084113A" w14:textId="7DBD7869" w:rsidR="005445C7" w:rsidRDefault="005445C7" w:rsidP="007E6A8A">
      <w:pPr>
        <w:jc w:val="center"/>
      </w:pPr>
    </w:p>
    <w:p w14:paraId="68C14210" w14:textId="59104BA2" w:rsidR="00471AE7" w:rsidRDefault="00471AE7" w:rsidP="007E6A8A">
      <w:pPr>
        <w:jc w:val="center"/>
      </w:pPr>
    </w:p>
    <w:p w14:paraId="61326E4D" w14:textId="66BE61C1" w:rsidR="00471AE7" w:rsidRDefault="00471AE7" w:rsidP="007E6A8A">
      <w:pPr>
        <w:jc w:val="center"/>
      </w:pPr>
    </w:p>
    <w:p w14:paraId="30B90487" w14:textId="44EF7999" w:rsidR="00471AE7" w:rsidRDefault="00471AE7" w:rsidP="007E6A8A">
      <w:pPr>
        <w:jc w:val="center"/>
      </w:pPr>
    </w:p>
    <w:p w14:paraId="3218B228" w14:textId="78777E9F" w:rsidR="00471AE7" w:rsidRDefault="00471AE7" w:rsidP="007E6A8A">
      <w:pPr>
        <w:jc w:val="center"/>
      </w:pPr>
    </w:p>
    <w:p w14:paraId="1B418EA7" w14:textId="3D0A5DEE" w:rsidR="00471AE7" w:rsidRDefault="00471AE7" w:rsidP="007E6A8A">
      <w:pPr>
        <w:jc w:val="center"/>
      </w:pPr>
    </w:p>
    <w:p w14:paraId="51C25551" w14:textId="274FE6CF" w:rsidR="00471AE7" w:rsidRDefault="00471AE7" w:rsidP="007E6A8A">
      <w:pPr>
        <w:jc w:val="center"/>
      </w:pPr>
    </w:p>
    <w:p w14:paraId="3F5659A2" w14:textId="6EB96BCC" w:rsidR="00471AE7" w:rsidRDefault="00471AE7" w:rsidP="007E6A8A">
      <w:pPr>
        <w:jc w:val="center"/>
      </w:pPr>
    </w:p>
    <w:p w14:paraId="5A696A0B" w14:textId="1916086E" w:rsidR="00471AE7" w:rsidRDefault="00471AE7" w:rsidP="007E6A8A">
      <w:pPr>
        <w:jc w:val="center"/>
      </w:pPr>
    </w:p>
    <w:p w14:paraId="7D4E3508" w14:textId="3C556247" w:rsidR="00471AE7" w:rsidRDefault="00471AE7" w:rsidP="007E6A8A">
      <w:pPr>
        <w:jc w:val="center"/>
      </w:pPr>
    </w:p>
    <w:p w14:paraId="32A806B3" w14:textId="7315D0C0" w:rsidR="00471AE7" w:rsidRDefault="00471AE7" w:rsidP="007E6A8A">
      <w:pPr>
        <w:jc w:val="center"/>
      </w:pPr>
    </w:p>
    <w:p w14:paraId="26F639C8" w14:textId="4F137403" w:rsidR="00471AE7" w:rsidRDefault="00471AE7" w:rsidP="007E6A8A">
      <w:pPr>
        <w:jc w:val="center"/>
      </w:pPr>
    </w:p>
    <w:p w14:paraId="3856866F" w14:textId="6A702704" w:rsidR="00471AE7" w:rsidRDefault="00471AE7" w:rsidP="007E6A8A">
      <w:pPr>
        <w:jc w:val="center"/>
      </w:pPr>
    </w:p>
    <w:p w14:paraId="6B95A45C" w14:textId="66CF4A71" w:rsidR="00471AE7" w:rsidRDefault="00471AE7" w:rsidP="007E6A8A">
      <w:pPr>
        <w:jc w:val="center"/>
      </w:pPr>
    </w:p>
    <w:p w14:paraId="3967B5FB" w14:textId="160D5F85" w:rsidR="00471AE7" w:rsidRDefault="00471AE7" w:rsidP="007E6A8A">
      <w:pPr>
        <w:jc w:val="center"/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44202F74" w:rsidR="00607BFD" w:rsidRPr="00E474BA" w:rsidRDefault="008F6127" w:rsidP="00EA3EB0">
      <w:pPr>
        <w:jc w:val="center"/>
      </w:pPr>
      <w:r w:rsidRPr="00E474BA">
        <w:rPr>
          <w:rFonts w:ascii="Arial" w:hAnsi="Arial" w:cs="Arial"/>
          <w:b/>
          <w:sz w:val="18"/>
          <w:szCs w:val="18"/>
        </w:rPr>
        <w:t>20</w:t>
      </w:r>
      <w:r w:rsidR="00914DEA">
        <w:rPr>
          <w:rFonts w:ascii="Arial" w:hAnsi="Arial" w:cs="Arial"/>
          <w:b/>
          <w:sz w:val="18"/>
          <w:szCs w:val="18"/>
        </w:rPr>
        <w:t>2</w:t>
      </w:r>
      <w:r w:rsidR="00A72DC1">
        <w:rPr>
          <w:rFonts w:ascii="Arial" w:hAnsi="Arial" w:cs="Arial"/>
          <w:b/>
          <w:sz w:val="18"/>
          <w:szCs w:val="18"/>
        </w:rPr>
        <w:t>4</w:t>
      </w:r>
    </w:p>
    <w:p w14:paraId="6D93D34C" w14:textId="77777777" w:rsidR="00E70701" w:rsidRPr="00E474BA" w:rsidRDefault="00E70701" w:rsidP="00607BFD">
      <w:pPr>
        <w:sectPr w:rsidR="00E70701" w:rsidRPr="00E474BA" w:rsidSect="00DF31B2">
          <w:footerReference w:type="default" r:id="rId10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399EC519" w14:textId="35A74A80" w:rsidR="00E45338" w:rsidRDefault="00427847" w:rsidP="00E45338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7E5E40">
        <w:rPr>
          <w:rFonts w:asciiTheme="majorHAnsi" w:hAnsiTheme="majorHAnsi"/>
          <w:highlight w:val="yellow"/>
        </w:rPr>
        <w:fldChar w:fldCharType="begin"/>
      </w:r>
      <w:r w:rsidRPr="007E5E40">
        <w:rPr>
          <w:rFonts w:asciiTheme="majorHAnsi" w:hAnsiTheme="majorHAnsi"/>
          <w:highlight w:val="yellow"/>
        </w:rPr>
        <w:instrText xml:space="preserve"> TOC \o "1-3" \u </w:instrText>
      </w:r>
      <w:r w:rsidRPr="007E5E40">
        <w:rPr>
          <w:rFonts w:asciiTheme="majorHAnsi" w:hAnsiTheme="majorHAnsi"/>
          <w:highlight w:val="yellow"/>
        </w:rPr>
        <w:fldChar w:fldCharType="separate"/>
      </w:r>
      <w:r w:rsidR="00E45338">
        <w:rPr>
          <w:noProof/>
        </w:rPr>
        <w:t>1. ВВОДНЫЕ ПОЛОЖЕНИЯ</w:t>
      </w:r>
      <w:r w:rsidR="00E45338">
        <w:rPr>
          <w:noProof/>
        </w:rPr>
        <w:tab/>
      </w:r>
      <w:r w:rsidR="00E45338">
        <w:rPr>
          <w:noProof/>
        </w:rPr>
        <w:fldChar w:fldCharType="begin"/>
      </w:r>
      <w:r w:rsidR="00E45338">
        <w:rPr>
          <w:noProof/>
        </w:rPr>
        <w:instrText xml:space="preserve"> PAGEREF _Toc178252852 \h </w:instrText>
      </w:r>
      <w:r w:rsidR="00E45338">
        <w:rPr>
          <w:noProof/>
        </w:rPr>
      </w:r>
      <w:r w:rsidR="00E45338">
        <w:rPr>
          <w:noProof/>
        </w:rPr>
        <w:fldChar w:fldCharType="separate"/>
      </w:r>
      <w:r w:rsidR="00CA32E8">
        <w:rPr>
          <w:noProof/>
        </w:rPr>
        <w:t>3</w:t>
      </w:r>
      <w:r w:rsidR="00E45338">
        <w:rPr>
          <w:noProof/>
        </w:rPr>
        <w:fldChar w:fldCharType="end"/>
      </w:r>
    </w:p>
    <w:p w14:paraId="1AFC256E" w14:textId="0B6425C3" w:rsidR="00E45338" w:rsidRDefault="00E45338" w:rsidP="00E45338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iCs/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_Toc178252853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3</w:t>
      </w:r>
      <w:r>
        <w:rPr>
          <w:noProof/>
        </w:rPr>
        <w:fldChar w:fldCharType="end"/>
      </w:r>
    </w:p>
    <w:p w14:paraId="56349C2A" w14:textId="2C1497B5" w:rsidR="00E45338" w:rsidRDefault="00E45338" w:rsidP="00E45338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iCs/>
          <w:noProof/>
        </w:rPr>
        <w:t>ОБЛАСТЬ</w:t>
      </w:r>
      <w:r w:rsidRPr="00FD4612">
        <w:rPr>
          <w:i/>
          <w:iCs/>
          <w:noProof/>
        </w:rPr>
        <w:t xml:space="preserve"> </w:t>
      </w:r>
      <w:r w:rsidRPr="00FD4612">
        <w:rPr>
          <w:iCs/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_Toc178252854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3</w:t>
      </w:r>
      <w:r>
        <w:rPr>
          <w:noProof/>
        </w:rPr>
        <w:fldChar w:fldCharType="end"/>
      </w:r>
    </w:p>
    <w:p w14:paraId="3B57E1BB" w14:textId="5C004E08" w:rsidR="00E45338" w:rsidRDefault="00E45338" w:rsidP="00E45338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iCs/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_Toc178252855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3</w:t>
      </w:r>
      <w:r>
        <w:rPr>
          <w:noProof/>
        </w:rPr>
        <w:fldChar w:fldCharType="end"/>
      </w:r>
    </w:p>
    <w:p w14:paraId="357BA10B" w14:textId="31851585" w:rsidR="00E45338" w:rsidRDefault="00E45338" w:rsidP="00E45338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rFonts w:cs="Arial"/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_Toc178252856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5</w:t>
      </w:r>
      <w:r>
        <w:rPr>
          <w:noProof/>
        </w:rPr>
        <w:fldChar w:fldCharType="end"/>
      </w:r>
    </w:p>
    <w:p w14:paraId="62DE023A" w14:textId="1DE11547" w:rsidR="00E45338" w:rsidRDefault="00E45338" w:rsidP="00E45338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iCs/>
          <w:noProof/>
        </w:rPr>
        <w:t>2.1. ТЕРМИНЫ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_Toc178252857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5</w:t>
      </w:r>
      <w:r>
        <w:rPr>
          <w:noProof/>
        </w:rPr>
        <w:fldChar w:fldCharType="end"/>
      </w:r>
    </w:p>
    <w:p w14:paraId="7A086619" w14:textId="3A53D719" w:rsidR="00E45338" w:rsidRDefault="00E45338" w:rsidP="00E45338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iCs/>
          <w:noProof/>
        </w:rPr>
        <w:t>2.2. РОЛИ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_Toc178252858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5</w:t>
      </w:r>
      <w:r>
        <w:rPr>
          <w:noProof/>
        </w:rPr>
        <w:fldChar w:fldCharType="end"/>
      </w:r>
    </w:p>
    <w:p w14:paraId="2F41D707" w14:textId="7DE0DE3C" w:rsidR="00E45338" w:rsidRDefault="00E45338" w:rsidP="00E45338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iCs/>
          <w:noProof/>
        </w:rPr>
        <w:t>2.3. ТЕРМИНЫ ИЗ ВНЕШНИХ ДОКУМЕНТОВ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_Toc178252859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5</w:t>
      </w:r>
      <w:r>
        <w:rPr>
          <w:noProof/>
        </w:rPr>
        <w:fldChar w:fldCharType="end"/>
      </w:r>
    </w:p>
    <w:p w14:paraId="0BE2EA75" w14:textId="319FA0D5" w:rsidR="00E45338" w:rsidRDefault="00E45338" w:rsidP="00E45338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iCs/>
          <w:noProof/>
        </w:rPr>
        <w:t>2.4.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_Toc178252860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5</w:t>
      </w:r>
      <w:r>
        <w:rPr>
          <w:noProof/>
        </w:rPr>
        <w:fldChar w:fldCharType="end"/>
      </w:r>
    </w:p>
    <w:p w14:paraId="1B4945DA" w14:textId="4F8CC132" w:rsidR="00E45338" w:rsidRDefault="00E45338" w:rsidP="00E45338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iCs/>
          <w:noProof/>
        </w:rPr>
        <w:t>2.5.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_Toc178252861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6</w:t>
      </w:r>
      <w:r>
        <w:rPr>
          <w:noProof/>
        </w:rPr>
        <w:fldChar w:fldCharType="end"/>
      </w:r>
    </w:p>
    <w:p w14:paraId="65096A46" w14:textId="56648ED1" w:rsidR="00E45338" w:rsidRDefault="00E45338" w:rsidP="00E45338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rFonts w:cs="Arial"/>
          <w:noProof/>
        </w:rPr>
        <w:t>3. УЧАСТНИКИ БИЗНЕС-ПРОЦЕССА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_Toc178252862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8</w:t>
      </w:r>
      <w:r>
        <w:rPr>
          <w:noProof/>
        </w:rPr>
        <w:fldChar w:fldCharType="end"/>
      </w:r>
    </w:p>
    <w:p w14:paraId="353EF478" w14:textId="0F440CA4" w:rsidR="00E45338" w:rsidRDefault="00E45338" w:rsidP="00E45338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rFonts w:cs="Arial"/>
          <w:noProof/>
        </w:rPr>
        <w:t>4. ОБЩИЕ ПОЛОЖЕНИЯ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_Toc178252863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9</w:t>
      </w:r>
      <w:r>
        <w:rPr>
          <w:noProof/>
        </w:rPr>
        <w:fldChar w:fldCharType="end"/>
      </w:r>
    </w:p>
    <w:p w14:paraId="4B356ECB" w14:textId="2FA08869" w:rsidR="00E45338" w:rsidRDefault="00E45338" w:rsidP="00E45338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rFonts w:cs="Arial"/>
          <w:noProof/>
        </w:rPr>
        <w:t>5. оРГАНИЗАЦИЯ ОПЕРАТИВНОГО УПРАВЛЕНИЯ И РЕАГИРОВАНИЯ НА ЧРЕЗВЫЧАЙНЫЕ СИТУАЦИИ, ПРОИСШЕСТВИЯ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_Toc178252864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13</w:t>
      </w:r>
      <w:r>
        <w:rPr>
          <w:noProof/>
        </w:rPr>
        <w:fldChar w:fldCharType="end"/>
      </w:r>
    </w:p>
    <w:p w14:paraId="5BE83B5C" w14:textId="13C3C29E" w:rsidR="00E45338" w:rsidRDefault="00E45338" w:rsidP="00E45338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rFonts w:cs="Arial"/>
          <w:iCs/>
          <w:noProof/>
        </w:rPr>
        <w:t>5.1. РУКОВОДИТЕЛЬ РАБОТ ПО ЛИКВИДАЦИИ Чрезвычайной ситуации (ПРОИСШЕСТВИЯ)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_Toc178252865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13</w:t>
      </w:r>
      <w:r>
        <w:rPr>
          <w:noProof/>
        </w:rPr>
        <w:fldChar w:fldCharType="end"/>
      </w:r>
    </w:p>
    <w:p w14:paraId="773A1B8D" w14:textId="2A416AA1" w:rsidR="00E45338" w:rsidRDefault="00E45338" w:rsidP="00E45338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rFonts w:cs="Arial"/>
          <w:iCs/>
          <w:noProof/>
        </w:rPr>
        <w:t>5.2. ОПЕРАТИВНЫЙ ШТАБ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_Toc178252866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14</w:t>
      </w:r>
      <w:r>
        <w:rPr>
          <w:noProof/>
        </w:rPr>
        <w:fldChar w:fldCharType="end"/>
      </w:r>
    </w:p>
    <w:p w14:paraId="0B3FD5FB" w14:textId="01D8447D" w:rsidR="00E45338" w:rsidRDefault="00E45338" w:rsidP="00E45338">
      <w:pPr>
        <w:pStyle w:val="22"/>
        <w:tabs>
          <w:tab w:val="right" w:leader="dot" w:pos="9628"/>
        </w:tabs>
        <w:spacing w:before="24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rFonts w:cs="Arial"/>
          <w:iCs/>
          <w:noProof/>
        </w:rPr>
        <w:t>5.3. ОПЕРАТИВНАЯ ГРУППА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_Toc178252867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18</w:t>
      </w:r>
      <w:r>
        <w:rPr>
          <w:noProof/>
        </w:rPr>
        <w:fldChar w:fldCharType="end"/>
      </w:r>
    </w:p>
    <w:p w14:paraId="2B00A513" w14:textId="7631CFB1" w:rsidR="00E45338" w:rsidRDefault="00E45338" w:rsidP="00E45338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rFonts w:cs="Arial"/>
          <w:noProof/>
        </w:rPr>
        <w:t>6.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_Toc178252868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21</w:t>
      </w:r>
      <w:r>
        <w:rPr>
          <w:noProof/>
        </w:rPr>
        <w:fldChar w:fldCharType="end"/>
      </w:r>
    </w:p>
    <w:p w14:paraId="52C987CB" w14:textId="592648DB" w:rsidR="00E45338" w:rsidRDefault="00E45338" w:rsidP="00E45338">
      <w:pPr>
        <w:pStyle w:val="12"/>
        <w:spacing w:after="0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FD4612">
        <w:rPr>
          <w:rFonts w:cs="Arial"/>
          <w:noProof/>
        </w:rPr>
        <w:t>7. 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_Toc178252869 \h </w:instrText>
      </w:r>
      <w:r>
        <w:rPr>
          <w:noProof/>
        </w:rPr>
      </w:r>
      <w:r>
        <w:rPr>
          <w:noProof/>
        </w:rPr>
        <w:fldChar w:fldCharType="separate"/>
      </w:r>
      <w:r w:rsidR="00CA32E8">
        <w:rPr>
          <w:noProof/>
        </w:rPr>
        <w:t>22</w:t>
      </w:r>
      <w:r>
        <w:rPr>
          <w:noProof/>
        </w:rPr>
        <w:fldChar w:fldCharType="end"/>
      </w:r>
    </w:p>
    <w:p w14:paraId="2C483ABA" w14:textId="7E8AFA69" w:rsidR="00235B21" w:rsidRPr="000E324A" w:rsidRDefault="00427847" w:rsidP="007B1A9B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7E5E40">
        <w:rPr>
          <w:rFonts w:asciiTheme="majorHAnsi" w:hAnsiTheme="majorHAnsi"/>
          <w:sz w:val="20"/>
          <w:highlight w:val="yellow"/>
        </w:rPr>
        <w:fldChar w:fldCharType="end"/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695CEB22" w14:textId="77777777" w:rsidR="00A72DC1" w:rsidRPr="00A72DC1" w:rsidRDefault="009D2305" w:rsidP="00A72DC1">
      <w:pPr>
        <w:pStyle w:val="10"/>
      </w:pPr>
      <w:bookmarkStart w:id="11" w:name="_Toc60910152"/>
      <w:bookmarkStart w:id="12" w:name="_Toc178252852"/>
      <w:r w:rsidRPr="00E474BA">
        <w:lastRenderedPageBreak/>
        <w:t xml:space="preserve">1. </w:t>
      </w:r>
      <w:bookmarkStart w:id="13" w:name="_MON_1288441041"/>
      <w:bookmarkEnd w:id="11"/>
      <w:bookmarkEnd w:id="13"/>
      <w:r w:rsidR="00A72DC1" w:rsidRPr="00A72DC1">
        <w:t>ВВОДНЫЕ ПОЛОЖЕНИЯ</w:t>
      </w:r>
      <w:bookmarkEnd w:id="12"/>
    </w:p>
    <w:p w14:paraId="2CB56C8A" w14:textId="77777777" w:rsidR="00A72DC1" w:rsidRPr="00A72DC1" w:rsidRDefault="00A72DC1" w:rsidP="00A72DC1">
      <w:pPr>
        <w:spacing w:before="240" w:after="240"/>
        <w:jc w:val="both"/>
        <w:outlineLvl w:val="1"/>
        <w:rPr>
          <w:rFonts w:ascii="Arial" w:hAnsi="Arial"/>
          <w:b/>
          <w:bCs/>
          <w:i/>
          <w:iCs/>
          <w:caps/>
        </w:rPr>
      </w:pPr>
      <w:bookmarkStart w:id="14" w:name="_Toc60910153"/>
      <w:bookmarkStart w:id="15" w:name="_Toc135229023"/>
      <w:bookmarkStart w:id="16" w:name="_Toc178252853"/>
      <w:r w:rsidRPr="00A72DC1">
        <w:rPr>
          <w:rFonts w:ascii="Arial" w:hAnsi="Arial"/>
          <w:b/>
          <w:bCs/>
          <w:iCs/>
          <w:caps/>
        </w:rPr>
        <w:t>НАЗНАЧЕНИЕ</w:t>
      </w:r>
      <w:bookmarkEnd w:id="14"/>
      <w:bookmarkEnd w:id="15"/>
      <w:bookmarkEnd w:id="16"/>
    </w:p>
    <w:p w14:paraId="4711C745" w14:textId="77777777" w:rsidR="00A72DC1" w:rsidRPr="00A72DC1" w:rsidRDefault="00A72DC1" w:rsidP="00A72DC1">
      <w:pPr>
        <w:tabs>
          <w:tab w:val="left" w:pos="851"/>
        </w:tabs>
        <w:spacing w:before="240" w:after="240"/>
        <w:jc w:val="both"/>
      </w:pPr>
      <w:r w:rsidRPr="00A72DC1">
        <w:t>Настоящий Регламент бизнес-процесса устанавливает порядок организации оперативного управления и реагирования, в том числе регламентирует организацию работы оперативного штаба и оперативной группы в ходе ликвидации последствий чрезвычайных ситуаций и происшествий, произошедших на объектах, с работниками и оборудованием ООО</w:t>
      </w:r>
      <w:r w:rsidRPr="00A72DC1">
        <w:rPr>
          <w:lang w:val="en-US"/>
        </w:rPr>
        <w:t> </w:t>
      </w:r>
      <w:r w:rsidRPr="00A72DC1">
        <w:t>«Славнефть-Красноярскнефтегаз» в процессе их перемещения или транспортировки.</w:t>
      </w:r>
    </w:p>
    <w:p w14:paraId="10167371" w14:textId="77777777" w:rsidR="00A72DC1" w:rsidRPr="00A72DC1" w:rsidRDefault="00A72DC1" w:rsidP="00A72DC1">
      <w:pPr>
        <w:tabs>
          <w:tab w:val="left" w:pos="851"/>
        </w:tabs>
        <w:spacing w:before="240" w:after="60"/>
        <w:jc w:val="both"/>
      </w:pPr>
      <w:r w:rsidRPr="00A72DC1">
        <w:t>Настоящий Регламент бизнес-процесса разработан в соответствии с требованиями:</w:t>
      </w:r>
    </w:p>
    <w:p w14:paraId="48577391" w14:textId="77777777" w:rsidR="00A72DC1" w:rsidRPr="00A72DC1" w:rsidRDefault="00A72DC1" w:rsidP="00A72DC1">
      <w:pPr>
        <w:numPr>
          <w:ilvl w:val="0"/>
          <w:numId w:val="9"/>
        </w:numPr>
        <w:tabs>
          <w:tab w:val="left" w:pos="851"/>
        </w:tabs>
        <w:spacing w:before="60"/>
        <w:ind w:left="567" w:hanging="397"/>
        <w:jc w:val="both"/>
      </w:pPr>
      <w:r w:rsidRPr="00A72DC1">
        <w:t>Федерального закона от 21.12.1994 № 68-ФЗ «О защите населения и территорий от чрезвычайных ситуаций природного и техногенного характера»;</w:t>
      </w:r>
    </w:p>
    <w:p w14:paraId="5DF96062" w14:textId="77777777" w:rsidR="00A72DC1" w:rsidRPr="00A72DC1" w:rsidRDefault="00A72DC1" w:rsidP="00A72DC1">
      <w:pPr>
        <w:numPr>
          <w:ilvl w:val="0"/>
          <w:numId w:val="9"/>
        </w:numPr>
        <w:spacing w:before="60"/>
        <w:ind w:left="567" w:hanging="397"/>
        <w:jc w:val="both"/>
      </w:pPr>
      <w:r w:rsidRPr="00A72DC1">
        <w:t>Федерального закона от 21.12.1994 № 69-ФЗ «О пожарной безопасности»;</w:t>
      </w:r>
    </w:p>
    <w:p w14:paraId="42F38038" w14:textId="77777777" w:rsidR="00A72DC1" w:rsidRPr="00A72DC1" w:rsidRDefault="00A72DC1" w:rsidP="00A72DC1">
      <w:pPr>
        <w:numPr>
          <w:ilvl w:val="0"/>
          <w:numId w:val="9"/>
        </w:numPr>
        <w:tabs>
          <w:tab w:val="left" w:pos="170"/>
        </w:tabs>
        <w:spacing w:before="60"/>
        <w:ind w:left="567" w:hanging="397"/>
        <w:jc w:val="both"/>
      </w:pPr>
      <w:r w:rsidRPr="00A72DC1">
        <w:t>Федерального закона от 22.08.1995 № 151-ФЗ «Об аварийно-спасательных службах и статусе спасателей»;</w:t>
      </w:r>
    </w:p>
    <w:p w14:paraId="128ABE69" w14:textId="77777777" w:rsidR="00A72DC1" w:rsidRPr="00A72DC1" w:rsidRDefault="00A72DC1" w:rsidP="00A72DC1">
      <w:pPr>
        <w:numPr>
          <w:ilvl w:val="0"/>
          <w:numId w:val="9"/>
        </w:numPr>
        <w:tabs>
          <w:tab w:val="left" w:pos="851"/>
        </w:tabs>
        <w:spacing w:before="60"/>
        <w:ind w:left="567" w:hanging="397"/>
        <w:jc w:val="both"/>
      </w:pPr>
      <w:r w:rsidRPr="00A72DC1">
        <w:t>Федерального закона от 10.01.2002 № 7-ФЗ «Об охране окружающей среды»;</w:t>
      </w:r>
    </w:p>
    <w:p w14:paraId="6FB7825B" w14:textId="77777777" w:rsidR="00A72DC1" w:rsidRPr="00A72DC1" w:rsidRDefault="00A72DC1" w:rsidP="00A72DC1">
      <w:pPr>
        <w:numPr>
          <w:ilvl w:val="0"/>
          <w:numId w:val="9"/>
        </w:numPr>
        <w:tabs>
          <w:tab w:val="left" w:pos="851"/>
        </w:tabs>
        <w:spacing w:before="60"/>
        <w:ind w:left="567" w:hanging="397"/>
        <w:jc w:val="both"/>
      </w:pPr>
      <w:r w:rsidRPr="00A72DC1">
        <w:t>Федерального закона от 10.12.1995 № 196-ФЗ «О безопасности дорожного движения»;</w:t>
      </w:r>
    </w:p>
    <w:p w14:paraId="6E10D072" w14:textId="77777777" w:rsidR="00A72DC1" w:rsidRPr="00A72DC1" w:rsidRDefault="00A72DC1" w:rsidP="00A72DC1">
      <w:pPr>
        <w:numPr>
          <w:ilvl w:val="0"/>
          <w:numId w:val="9"/>
        </w:numPr>
        <w:tabs>
          <w:tab w:val="left" w:pos="851"/>
        </w:tabs>
        <w:spacing w:before="60"/>
        <w:ind w:left="567" w:hanging="397"/>
        <w:jc w:val="both"/>
      </w:pPr>
      <w:r w:rsidRPr="00A72DC1">
        <w:t>постановления Правительства РФ от 30.12.2003 № 794 «О единой государственной системе по предупреждению и ликвидации чрезвычайных ситуаций»;</w:t>
      </w:r>
    </w:p>
    <w:p w14:paraId="16199B21" w14:textId="77777777" w:rsidR="00A72DC1" w:rsidRPr="00A72DC1" w:rsidRDefault="00A72DC1" w:rsidP="00A72DC1">
      <w:pPr>
        <w:numPr>
          <w:ilvl w:val="0"/>
          <w:numId w:val="9"/>
        </w:numPr>
        <w:tabs>
          <w:tab w:val="left" w:pos="851"/>
        </w:tabs>
        <w:spacing w:before="60"/>
        <w:ind w:left="567" w:hanging="397"/>
        <w:jc w:val="both"/>
      </w:pPr>
      <w:r w:rsidRPr="00A72DC1">
        <w:t>постановления Правительства Российской Федерации от 21.05.2007 № 304 «О классификации чрезвычайных ситуаций природного и техногенного характера»;</w:t>
      </w:r>
    </w:p>
    <w:p w14:paraId="6F610240" w14:textId="77777777" w:rsidR="00A72DC1" w:rsidRPr="00A72DC1" w:rsidRDefault="00A72DC1" w:rsidP="00A72DC1">
      <w:pPr>
        <w:numPr>
          <w:ilvl w:val="0"/>
          <w:numId w:val="9"/>
        </w:numPr>
        <w:tabs>
          <w:tab w:val="left" w:pos="170"/>
        </w:tabs>
        <w:spacing w:before="60"/>
        <w:ind w:left="567" w:hanging="397"/>
        <w:jc w:val="both"/>
      </w:pPr>
      <w:r w:rsidRPr="00A72DC1">
        <w:t>постановления Правительства Российской Федерации от 24.03.1997 № 334 «О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характера»;</w:t>
      </w:r>
    </w:p>
    <w:p w14:paraId="77A0331A" w14:textId="77777777" w:rsidR="00A72DC1" w:rsidRPr="00A72DC1" w:rsidRDefault="00A72DC1" w:rsidP="00A72DC1">
      <w:pPr>
        <w:numPr>
          <w:ilvl w:val="0"/>
          <w:numId w:val="9"/>
        </w:numPr>
        <w:tabs>
          <w:tab w:val="left" w:pos="851"/>
        </w:tabs>
        <w:spacing w:before="60"/>
        <w:ind w:left="567" w:hanging="397"/>
        <w:jc w:val="both"/>
      </w:pPr>
      <w:r w:rsidRPr="00A72DC1">
        <w:t>ГОСТ Р 22.0.02-2016;</w:t>
      </w:r>
    </w:p>
    <w:p w14:paraId="57D57557" w14:textId="77777777" w:rsidR="00A72DC1" w:rsidRPr="00A72DC1" w:rsidRDefault="00A72DC1" w:rsidP="00A72DC1">
      <w:pPr>
        <w:numPr>
          <w:ilvl w:val="0"/>
          <w:numId w:val="9"/>
        </w:numPr>
        <w:tabs>
          <w:tab w:val="left" w:pos="851"/>
        </w:tabs>
        <w:spacing w:before="60"/>
        <w:ind w:left="567" w:hanging="397"/>
        <w:jc w:val="both"/>
      </w:pPr>
      <w:r w:rsidRPr="00A72DC1">
        <w:t>ГОСТ Р 22.0.05-2020;</w:t>
      </w:r>
    </w:p>
    <w:p w14:paraId="33035F0D" w14:textId="3D4B60A7" w:rsidR="00A72DC1" w:rsidRPr="00A72DC1" w:rsidRDefault="00A72DC1" w:rsidP="00A72DC1">
      <w:pPr>
        <w:numPr>
          <w:ilvl w:val="0"/>
          <w:numId w:val="9"/>
        </w:numPr>
        <w:tabs>
          <w:tab w:val="left" w:pos="851"/>
        </w:tabs>
        <w:spacing w:before="60"/>
        <w:ind w:left="567" w:hanging="397"/>
        <w:jc w:val="both"/>
      </w:pPr>
      <w:r w:rsidRPr="00A72DC1">
        <w:t>Стандарт</w:t>
      </w:r>
      <w:r w:rsidR="003D1120">
        <w:t>а</w:t>
      </w:r>
      <w:r w:rsidRPr="00A72DC1">
        <w:t xml:space="preserve"> Компании № П3-11.04 С-0014 «Предупреждение и ликвидация чрезвычайных ситуаций»;</w:t>
      </w:r>
    </w:p>
    <w:p w14:paraId="23624466" w14:textId="1510A7B2" w:rsidR="00A72DC1" w:rsidRPr="00A72DC1" w:rsidRDefault="003D1120" w:rsidP="00A72DC1">
      <w:pPr>
        <w:numPr>
          <w:ilvl w:val="0"/>
          <w:numId w:val="9"/>
        </w:numPr>
        <w:tabs>
          <w:tab w:val="left" w:pos="851"/>
        </w:tabs>
        <w:spacing w:before="60"/>
        <w:ind w:left="567" w:hanging="397"/>
        <w:jc w:val="both"/>
      </w:pPr>
      <w:r w:rsidRPr="00A72DC1">
        <w:t>Положени</w:t>
      </w:r>
      <w:r>
        <w:t>я</w:t>
      </w:r>
      <w:r w:rsidRPr="00A72DC1">
        <w:t xml:space="preserve"> </w:t>
      </w:r>
      <w:r w:rsidR="00A72DC1" w:rsidRPr="00A72DC1">
        <w:t>Компании № П3-11.04 Р-0219 «Об органах оперативного управления и реагирования при возникновении чрезвычайной ситуации, происшествия».</w:t>
      </w:r>
    </w:p>
    <w:p w14:paraId="0BE6CC42" w14:textId="77777777" w:rsidR="00A72DC1" w:rsidRPr="00A72DC1" w:rsidRDefault="00A72DC1" w:rsidP="00A72DC1">
      <w:pPr>
        <w:spacing w:before="240" w:after="240"/>
        <w:jc w:val="both"/>
        <w:outlineLvl w:val="1"/>
        <w:rPr>
          <w:rFonts w:ascii="Arial" w:hAnsi="Arial"/>
          <w:b/>
          <w:bCs/>
          <w:i/>
          <w:iCs/>
          <w:caps/>
        </w:rPr>
      </w:pPr>
      <w:bookmarkStart w:id="17" w:name="_Toc60910154"/>
      <w:bookmarkStart w:id="18" w:name="_Toc135229024"/>
      <w:bookmarkStart w:id="19" w:name="_Toc178252854"/>
      <w:r w:rsidRPr="00A72DC1">
        <w:rPr>
          <w:rFonts w:ascii="Arial" w:hAnsi="Arial"/>
          <w:b/>
          <w:bCs/>
          <w:iCs/>
          <w:caps/>
        </w:rPr>
        <w:t>ОБЛАСТЬ</w:t>
      </w:r>
      <w:r w:rsidRPr="00A72DC1">
        <w:rPr>
          <w:rFonts w:ascii="Arial" w:hAnsi="Arial"/>
          <w:b/>
          <w:bCs/>
          <w:i/>
          <w:iCs/>
          <w:caps/>
        </w:rPr>
        <w:t xml:space="preserve"> </w:t>
      </w:r>
      <w:r w:rsidRPr="00A72DC1">
        <w:rPr>
          <w:rFonts w:ascii="Arial" w:hAnsi="Arial"/>
          <w:b/>
          <w:bCs/>
          <w:iCs/>
          <w:caps/>
        </w:rPr>
        <w:t>ДЕЙСТВИЯ</w:t>
      </w:r>
      <w:bookmarkEnd w:id="17"/>
      <w:bookmarkEnd w:id="18"/>
      <w:bookmarkEnd w:id="19"/>
    </w:p>
    <w:p w14:paraId="3036B33B" w14:textId="77777777" w:rsidR="00A72DC1" w:rsidRPr="00A72DC1" w:rsidRDefault="00A72DC1" w:rsidP="00A72DC1">
      <w:pPr>
        <w:spacing w:before="120" w:after="240"/>
        <w:jc w:val="both"/>
      </w:pPr>
      <w:r w:rsidRPr="00A72DC1">
        <w:t xml:space="preserve">Настоящий Регламент бизнес-процесса обязателен для исполнения работниками ООО «Славнефть-Красноярскнефтегаз», задействованными в процессе оперативного управления и реагирования на чрезвычайные ситуации, происшествия и своевременного принятия решений по предотвращению причинения ущерба жизни и здоровью работников, активам и </w:t>
      </w:r>
      <w:r w:rsidRPr="00A72DC1">
        <w:rPr>
          <w:bCs/>
        </w:rPr>
        <w:t xml:space="preserve">репутации </w:t>
      </w:r>
      <w:r w:rsidRPr="00A72DC1">
        <w:t>ООО «Славнефть-Красноярскнефтегаз», третьим лицам и окружающей среде.</w:t>
      </w:r>
    </w:p>
    <w:p w14:paraId="3D869B33" w14:textId="39FBA337" w:rsidR="00A72DC1" w:rsidRPr="00A72DC1" w:rsidRDefault="00A72DC1" w:rsidP="00A72DC1">
      <w:pPr>
        <w:spacing w:before="120" w:after="240"/>
        <w:jc w:val="both"/>
      </w:pPr>
      <w:r w:rsidRPr="00A72DC1">
        <w:t>Структурные подразделения ООО «Славнефть-Красноярскнефтегаз» при оформлении договоров с подрядными организациями, задействованными в процессе оперативного управления и реагирования на чрезвычайные ситуации и происшествия, обязаны включить в договоры соответствующие условия, требуемые для соблюдения подрядными организациями требований, установленных настоящим Регламентом бизнес-процесса</w:t>
      </w:r>
      <w:r w:rsidR="003D1120">
        <w:t>.</w:t>
      </w:r>
    </w:p>
    <w:p w14:paraId="52286C42" w14:textId="77777777" w:rsidR="00A72DC1" w:rsidRPr="00A72DC1" w:rsidRDefault="00A72DC1" w:rsidP="00A72DC1">
      <w:pPr>
        <w:spacing w:before="240" w:after="240"/>
        <w:jc w:val="both"/>
        <w:outlineLvl w:val="1"/>
        <w:rPr>
          <w:rFonts w:ascii="Arial" w:hAnsi="Arial"/>
          <w:b/>
          <w:bCs/>
          <w:iCs/>
          <w:caps/>
        </w:rPr>
      </w:pPr>
      <w:bookmarkStart w:id="20" w:name="_Toc60910155"/>
      <w:bookmarkStart w:id="21" w:name="_Toc135229025"/>
      <w:bookmarkStart w:id="22" w:name="_Toc178252855"/>
      <w:r w:rsidRPr="00A72DC1">
        <w:rPr>
          <w:rFonts w:ascii="Arial" w:hAnsi="Arial"/>
          <w:b/>
          <w:bCs/>
          <w:iCs/>
          <w:caps/>
        </w:rPr>
        <w:t>ПЕРИОД ДЕЙСТВИЯ И ПОРЯДОК ОБЕСПЕЧЕНИЯ ИСПОЛНЕНИЯ</w:t>
      </w:r>
      <w:bookmarkEnd w:id="20"/>
      <w:bookmarkEnd w:id="21"/>
      <w:bookmarkEnd w:id="22"/>
    </w:p>
    <w:p w14:paraId="73CDF65E" w14:textId="77777777" w:rsidR="00A72DC1" w:rsidRPr="00A72DC1" w:rsidRDefault="00A72DC1" w:rsidP="000D691F">
      <w:pPr>
        <w:spacing w:before="120" w:after="240"/>
        <w:jc w:val="both"/>
      </w:pPr>
      <w:r w:rsidRPr="00A72DC1">
        <w:t>Настоящий Регламент бизнес-процесса</w:t>
      </w:r>
      <w:r w:rsidRPr="00A72DC1">
        <w:rPr>
          <w:rFonts w:ascii="Arial" w:hAnsi="Arial" w:cs="Arial"/>
          <w:b/>
          <w:i/>
          <w:iCs/>
        </w:rPr>
        <w:t xml:space="preserve"> </w:t>
      </w:r>
      <w:r w:rsidRPr="00A72DC1">
        <w:t>является локальным нормативным документом постоянного действия.</w:t>
      </w:r>
      <w:bookmarkStart w:id="23" w:name="_Toc149979454"/>
      <w:bookmarkStart w:id="24" w:name="_Toc149981755"/>
      <w:bookmarkStart w:id="25" w:name="_Toc149983143"/>
      <w:bookmarkStart w:id="26" w:name="_Toc150914942"/>
      <w:bookmarkStart w:id="27" w:name="_Toc156727019"/>
      <w:bookmarkStart w:id="28" w:name="_Toc164238418"/>
      <w:r w:rsidRPr="00A72DC1">
        <w:br w:type="page"/>
      </w:r>
    </w:p>
    <w:p w14:paraId="3F715E8C" w14:textId="77777777" w:rsidR="00A72DC1" w:rsidRPr="00A72DC1" w:rsidRDefault="00A72DC1" w:rsidP="00A72DC1">
      <w:pPr>
        <w:tabs>
          <w:tab w:val="left" w:pos="36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29" w:name="_Toc60910156"/>
      <w:bookmarkStart w:id="30" w:name="_Toc135229026"/>
      <w:bookmarkStart w:id="31" w:name="_Toc178252856"/>
      <w:r w:rsidRPr="00A72DC1">
        <w:rPr>
          <w:rFonts w:ascii="Arial" w:hAnsi="Arial" w:cs="Arial"/>
          <w:b/>
          <w:bCs/>
          <w:caps/>
          <w:sz w:val="32"/>
          <w:szCs w:val="32"/>
        </w:rPr>
        <w:t>2.</w:t>
      </w:r>
      <w:bookmarkEnd w:id="23"/>
      <w:bookmarkEnd w:id="24"/>
      <w:bookmarkEnd w:id="25"/>
      <w:bookmarkEnd w:id="26"/>
      <w:bookmarkEnd w:id="27"/>
      <w:bookmarkEnd w:id="28"/>
      <w:r w:rsidRPr="00A72DC1">
        <w:rPr>
          <w:rFonts w:ascii="Arial" w:hAnsi="Arial" w:cs="Arial"/>
          <w:b/>
          <w:bCs/>
          <w:caps/>
          <w:sz w:val="32"/>
          <w:szCs w:val="32"/>
        </w:rPr>
        <w:t xml:space="preserve"> ГЛОССАРИЙ</w:t>
      </w:r>
      <w:bookmarkEnd w:id="29"/>
      <w:bookmarkEnd w:id="30"/>
      <w:bookmarkEnd w:id="31"/>
    </w:p>
    <w:p w14:paraId="7B44F7FF" w14:textId="77777777" w:rsidR="00A72DC1" w:rsidRPr="00A72DC1" w:rsidRDefault="00A72DC1" w:rsidP="00A72DC1">
      <w:pPr>
        <w:spacing w:before="240" w:after="240"/>
        <w:jc w:val="both"/>
        <w:outlineLvl w:val="1"/>
        <w:rPr>
          <w:rFonts w:ascii="Arial" w:hAnsi="Arial"/>
          <w:b/>
          <w:bCs/>
          <w:iCs/>
          <w:caps/>
        </w:rPr>
      </w:pPr>
      <w:bookmarkStart w:id="32" w:name="_Toc60910157"/>
      <w:bookmarkStart w:id="33" w:name="_Toc135229027"/>
      <w:bookmarkStart w:id="34" w:name="_Toc178252857"/>
      <w:r w:rsidRPr="00A72DC1">
        <w:rPr>
          <w:rFonts w:ascii="Arial" w:hAnsi="Arial"/>
          <w:b/>
          <w:bCs/>
          <w:iCs/>
          <w:caps/>
        </w:rPr>
        <w:t>2.1. ТЕРМИНЫ КОРПОРАТИВНОГО ГЛОССАРИЯ</w:t>
      </w:r>
      <w:bookmarkEnd w:id="32"/>
      <w:bookmarkEnd w:id="33"/>
      <w:bookmarkEnd w:id="34"/>
    </w:p>
    <w:p w14:paraId="1FEAFB5B" w14:textId="22CF9737" w:rsidR="00A72DC1" w:rsidRPr="00A72DC1" w:rsidRDefault="00A72DC1" w:rsidP="00A72DC1">
      <w:pPr>
        <w:spacing w:before="240" w:after="240"/>
        <w:jc w:val="both"/>
        <w:rPr>
          <w:rFonts w:eastAsia="Calibri"/>
          <w:i/>
          <w:sz w:val="20"/>
          <w:szCs w:val="20"/>
        </w:rPr>
      </w:pPr>
      <w:r w:rsidRPr="00A72DC1">
        <w:t>В настоящем Регламенте бизнес-процесса используются термины Корпоративного глоссария:</w:t>
      </w:r>
      <w:r w:rsidRPr="00A72DC1">
        <w:rPr>
          <w:i/>
        </w:rPr>
        <w:t xml:space="preserve"> </w:t>
      </w:r>
      <w:r w:rsidR="00404A85">
        <w:rPr>
          <w:i/>
        </w:rPr>
        <w:t>Объект</w:t>
      </w:r>
      <w:r w:rsidR="00547B75">
        <w:rPr>
          <w:i/>
        </w:rPr>
        <w:t xml:space="preserve"> (оперативное управление)</w:t>
      </w:r>
      <w:r w:rsidR="00404A85">
        <w:rPr>
          <w:i/>
        </w:rPr>
        <w:t xml:space="preserve">, </w:t>
      </w:r>
      <w:r w:rsidRPr="00A72DC1">
        <w:rPr>
          <w:i/>
        </w:rPr>
        <w:t>Происшествие</w:t>
      </w:r>
      <w:r w:rsidR="00404A85">
        <w:rPr>
          <w:i/>
        </w:rPr>
        <w:t>, Структурное подразделение</w:t>
      </w:r>
      <w:r w:rsidR="00EB72B3">
        <w:rPr>
          <w:i/>
        </w:rPr>
        <w:t>.</w:t>
      </w:r>
    </w:p>
    <w:p w14:paraId="14B9A681" w14:textId="77777777" w:rsidR="00A72DC1" w:rsidRPr="00A72DC1" w:rsidRDefault="00A72DC1" w:rsidP="00A72DC1">
      <w:pPr>
        <w:spacing w:before="240" w:after="240"/>
        <w:jc w:val="both"/>
        <w:outlineLvl w:val="1"/>
        <w:rPr>
          <w:rFonts w:ascii="Arial" w:hAnsi="Arial"/>
          <w:b/>
          <w:bCs/>
          <w:iCs/>
          <w:caps/>
        </w:rPr>
      </w:pPr>
      <w:bookmarkStart w:id="35" w:name="_Toc60910158"/>
      <w:bookmarkStart w:id="36" w:name="_Toc135229028"/>
      <w:bookmarkStart w:id="37" w:name="_Toc178252858"/>
      <w:r w:rsidRPr="00A72DC1">
        <w:rPr>
          <w:rFonts w:ascii="Arial" w:hAnsi="Arial"/>
          <w:b/>
          <w:bCs/>
          <w:iCs/>
          <w:caps/>
        </w:rPr>
        <w:t>2.2. РОЛИ КОРПОРАТИВНОГО ГЛОССАРИЯ</w:t>
      </w:r>
      <w:bookmarkEnd w:id="35"/>
      <w:bookmarkEnd w:id="36"/>
      <w:bookmarkEnd w:id="37"/>
    </w:p>
    <w:p w14:paraId="3135718A" w14:textId="2F7A6302" w:rsidR="00A72DC1" w:rsidRPr="00A72DC1" w:rsidRDefault="00A72DC1" w:rsidP="00A72DC1">
      <w:pPr>
        <w:spacing w:before="120"/>
        <w:jc w:val="both"/>
        <w:rPr>
          <w:rFonts w:eastAsia="Calibri"/>
          <w:i/>
        </w:rPr>
      </w:pPr>
      <w:r w:rsidRPr="00A72DC1">
        <w:t xml:space="preserve">В настоящем Регламенте бизнес-процесса используются роли Корпоративного глоссария: </w:t>
      </w:r>
      <w:r w:rsidR="00404A85" w:rsidRPr="000D691F">
        <w:rPr>
          <w:i/>
        </w:rPr>
        <w:t xml:space="preserve">Дежурно-диспетчерская служба Общества группы, </w:t>
      </w:r>
      <w:r w:rsidRPr="00A72DC1">
        <w:rPr>
          <w:i/>
        </w:rPr>
        <w:t>Комиссия по предупреждению и ликвидации чрезвычайных ситуаций и обеспечению пожарной безопасности,</w:t>
      </w:r>
      <w:r w:rsidRPr="00A72DC1" w:rsidDel="00F05BCA">
        <w:t xml:space="preserve"> </w:t>
      </w:r>
      <w:r w:rsidRPr="00A72DC1">
        <w:rPr>
          <w:i/>
        </w:rPr>
        <w:t>Координационный орган единой государственной системы предупреждения и ликвидации чрезвычайных ситуаций,</w:t>
      </w:r>
      <w:r w:rsidRPr="00A72DC1">
        <w:t xml:space="preserve"> </w:t>
      </w:r>
      <w:r w:rsidRPr="00A72DC1">
        <w:rPr>
          <w:rFonts w:eastAsia="Calibri"/>
          <w:i/>
        </w:rPr>
        <w:t xml:space="preserve">Объектовое звено Единой государственной системы предупреждения и ликвидации чрезвычайных ситуаций, </w:t>
      </w:r>
      <w:r w:rsidRPr="00A72DC1">
        <w:rPr>
          <w:i/>
        </w:rPr>
        <w:t>Оперативная группа,</w:t>
      </w:r>
      <w:r w:rsidR="00404A85">
        <w:rPr>
          <w:i/>
        </w:rPr>
        <w:t xml:space="preserve"> Оперативный штаб,</w:t>
      </w:r>
      <w:r w:rsidRPr="00A72DC1">
        <w:rPr>
          <w:i/>
        </w:rPr>
        <w:t xml:space="preserve"> Постоянно действующий орган управления объектового звена единой государственной системы предупреждения и ликвидации чрезвычайных ситуаций.</w:t>
      </w:r>
    </w:p>
    <w:p w14:paraId="6A518A54" w14:textId="77777777" w:rsidR="00A72DC1" w:rsidRPr="00A72DC1" w:rsidRDefault="00A72DC1" w:rsidP="00A72DC1">
      <w:pPr>
        <w:spacing w:before="240" w:after="240"/>
        <w:jc w:val="both"/>
        <w:outlineLvl w:val="1"/>
        <w:rPr>
          <w:rFonts w:ascii="Arial" w:hAnsi="Arial"/>
          <w:b/>
          <w:bCs/>
          <w:iCs/>
          <w:caps/>
        </w:rPr>
      </w:pPr>
      <w:bookmarkStart w:id="38" w:name="_Toc60910159"/>
      <w:bookmarkStart w:id="39" w:name="_Toc135229029"/>
      <w:bookmarkStart w:id="40" w:name="_Toc178252859"/>
      <w:r w:rsidRPr="00A72DC1">
        <w:rPr>
          <w:rFonts w:ascii="Arial" w:hAnsi="Arial"/>
          <w:b/>
          <w:bCs/>
          <w:iCs/>
          <w:caps/>
        </w:rPr>
        <w:t>2.3. ТЕРМИНЫ ИЗ ВНЕШНИХ ДОКУМЕНТОВ</w:t>
      </w:r>
      <w:bookmarkEnd w:id="38"/>
      <w:bookmarkEnd w:id="39"/>
      <w:bookmarkEnd w:id="40"/>
    </w:p>
    <w:p w14:paraId="5534B87E" w14:textId="5BDE204C" w:rsidR="00A72DC1" w:rsidRPr="00A72DC1" w:rsidRDefault="00A72DC1" w:rsidP="00A72DC1">
      <w:pPr>
        <w:spacing w:before="240" w:after="240"/>
        <w:jc w:val="both"/>
      </w:pPr>
      <w:r w:rsidRPr="00A72DC1">
        <w:t xml:space="preserve">В настоящем Регламенте бизнес-процесса используются термины из внешних документов: </w:t>
      </w:r>
      <w:r w:rsidRPr="00A72DC1">
        <w:rPr>
          <w:i/>
        </w:rPr>
        <w:t>Е</w:t>
      </w:r>
      <w:r w:rsidRPr="00A72DC1">
        <w:rPr>
          <w:rFonts w:eastAsia="Calibri"/>
          <w:i/>
        </w:rPr>
        <w:t>диная государственная система предупреждения и ликвидации чрезвычайных ситуаций, Зона чрезвычайно</w:t>
      </w:r>
      <w:r w:rsidR="003D1120">
        <w:rPr>
          <w:rFonts w:eastAsia="Calibri"/>
          <w:i/>
        </w:rPr>
        <w:t>й</w:t>
      </w:r>
      <w:r w:rsidRPr="00A72DC1">
        <w:rPr>
          <w:rFonts w:eastAsia="Calibri"/>
          <w:i/>
        </w:rPr>
        <w:t xml:space="preserve"> ситуации (происшествия)</w:t>
      </w:r>
      <w:r w:rsidRPr="00A72DC1">
        <w:rPr>
          <w:i/>
        </w:rPr>
        <w:t>, Ликвидация чрезвычайной ситуации, Чрезвычайная ситуация.</w:t>
      </w:r>
    </w:p>
    <w:p w14:paraId="62969CE7" w14:textId="77777777" w:rsidR="00A72DC1" w:rsidRPr="00A72DC1" w:rsidRDefault="00A72DC1" w:rsidP="00A72DC1">
      <w:pPr>
        <w:spacing w:before="240" w:after="240"/>
        <w:jc w:val="both"/>
        <w:outlineLvl w:val="1"/>
        <w:rPr>
          <w:rFonts w:ascii="Arial" w:hAnsi="Arial"/>
          <w:b/>
          <w:bCs/>
          <w:iCs/>
          <w:caps/>
        </w:rPr>
      </w:pPr>
      <w:bookmarkStart w:id="41" w:name="_Toc60910160"/>
      <w:bookmarkStart w:id="42" w:name="_Toc135229030"/>
      <w:bookmarkStart w:id="43" w:name="_Toc178252860"/>
      <w:r w:rsidRPr="00A72DC1">
        <w:rPr>
          <w:rFonts w:ascii="Arial" w:hAnsi="Arial"/>
          <w:b/>
          <w:bCs/>
          <w:iCs/>
          <w:caps/>
        </w:rPr>
        <w:t>2.4. ТЕРМИНЫ ДЛЯ ЦЕЛЕЙ НАСТОЯЩЕГО ДОКУМЕНТА</w:t>
      </w:r>
      <w:bookmarkEnd w:id="41"/>
      <w:bookmarkEnd w:id="42"/>
      <w:bookmarkEnd w:id="43"/>
    </w:p>
    <w:tbl>
      <w:tblPr>
        <w:tblW w:w="5000" w:type="pct"/>
        <w:tblLook w:val="04A0" w:firstRow="1" w:lastRow="0" w:firstColumn="1" w:lastColumn="0" w:noHBand="0" w:noVBand="1"/>
      </w:tblPr>
      <w:tblGrid>
        <w:gridCol w:w="2943"/>
        <w:gridCol w:w="457"/>
        <w:gridCol w:w="6238"/>
      </w:tblGrid>
      <w:tr w:rsidR="00404A85" w:rsidRPr="00A72DC1" w14:paraId="432B4DA0" w14:textId="77777777" w:rsidTr="00792437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7DCB78EB" w14:textId="312D955E" w:rsidR="00404A85" w:rsidRPr="00A72DC1" w:rsidRDefault="00404A85" w:rsidP="00404A85">
            <w:pPr>
              <w:spacing w:before="120"/>
              <w:jc w:val="both"/>
              <w:rPr>
                <w:iCs/>
                <w:lang w:eastAsia="ru-RU"/>
              </w:rPr>
            </w:pPr>
            <w:r w:rsidRPr="00A72DC1">
              <w:t>КОМПАНИЯ</w:t>
            </w:r>
          </w:p>
        </w:tc>
        <w:tc>
          <w:tcPr>
            <w:tcW w:w="237" w:type="pct"/>
          </w:tcPr>
          <w:p w14:paraId="01EAC23E" w14:textId="3CC80453" w:rsidR="00404A85" w:rsidRPr="00A72DC1" w:rsidRDefault="00404A85" w:rsidP="00404A85">
            <w:pPr>
              <w:spacing w:before="120"/>
              <w:jc w:val="both"/>
            </w:pPr>
            <w:r w:rsidRPr="00A72DC1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262A632C" w14:textId="14BBC500" w:rsidR="00404A85" w:rsidRPr="00A72DC1" w:rsidRDefault="00404A85" w:rsidP="00404A85">
            <w:pPr>
              <w:spacing w:before="120"/>
              <w:jc w:val="both"/>
            </w:pPr>
            <w:r w:rsidRPr="00A72DC1">
              <w:rPr>
                <w:color w:val="000000" w:themeColor="text1"/>
              </w:rPr>
              <w:t>группа юридических лиц, различных организационно-правовых форм, включая ПАО «НК «Роснефть», в отношении которых последнее выступает в качестве основного или преобладающего (участвующего) общества.</w:t>
            </w:r>
          </w:p>
        </w:tc>
      </w:tr>
      <w:tr w:rsidR="00404A85" w:rsidRPr="00A72DC1" w14:paraId="1CE140F7" w14:textId="77777777" w:rsidTr="00792437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7A6851BF" w14:textId="77777777" w:rsidR="00404A85" w:rsidRPr="00A72DC1" w:rsidRDefault="00404A85" w:rsidP="00404A85">
            <w:pPr>
              <w:spacing w:before="120"/>
              <w:jc w:val="both"/>
            </w:pPr>
            <w:r w:rsidRPr="00A72DC1">
              <w:rPr>
                <w:iCs/>
                <w:lang w:eastAsia="ru-RU"/>
              </w:rPr>
              <w:t>МОБИЛИЗАЦИЯ ОПЕРАТИВНОГО ШТАБА (ОПЕРАТИВНОЙ ГРУППЫ)</w:t>
            </w:r>
          </w:p>
        </w:tc>
        <w:tc>
          <w:tcPr>
            <w:tcW w:w="237" w:type="pct"/>
          </w:tcPr>
          <w:p w14:paraId="0F1515BC" w14:textId="77777777" w:rsidR="00404A85" w:rsidRPr="00A72DC1" w:rsidRDefault="00404A85" w:rsidP="00404A85">
            <w:pPr>
              <w:spacing w:before="120"/>
              <w:jc w:val="both"/>
            </w:pPr>
            <w:r w:rsidRPr="00A72DC1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36EF7ED3" w14:textId="77777777" w:rsidR="00404A85" w:rsidRPr="00A72DC1" w:rsidRDefault="00404A85" w:rsidP="00404A85">
            <w:pPr>
              <w:spacing w:before="120"/>
              <w:jc w:val="both"/>
            </w:pPr>
            <w:r w:rsidRPr="00A72DC1">
              <w:t>оповещение, сбор руководителей структурных подразделений, работников, входящих в состав Оперативного штаба (Оперативной группы), подготовка техники, оборудования, автоматизированных рабочих мест к использованию по предназначению.</w:t>
            </w:r>
          </w:p>
        </w:tc>
      </w:tr>
      <w:tr w:rsidR="00404A85" w:rsidRPr="00A72DC1" w14:paraId="0DD8C8BF" w14:textId="77777777" w:rsidTr="00792437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0886152E" w14:textId="77777777" w:rsidR="00404A85" w:rsidRPr="00A72DC1" w:rsidRDefault="00404A85" w:rsidP="00404A85">
            <w:pPr>
              <w:spacing w:before="120"/>
              <w:jc w:val="both"/>
              <w:rPr>
                <w:iCs/>
                <w:caps/>
                <w:lang w:eastAsia="ru-RU"/>
              </w:rPr>
            </w:pPr>
            <w:r w:rsidRPr="00A72DC1">
              <w:rPr>
                <w:iCs/>
              </w:rPr>
              <w:t>НАЧАЛЬНИК СМЕНЫ ЦЕНТРАЛЬНОЙ ИНЖЕНЕРНО–ТЕХНОЛОГИЧЕСКОЙ СЛУЖБЫ</w:t>
            </w:r>
          </w:p>
        </w:tc>
        <w:tc>
          <w:tcPr>
            <w:tcW w:w="237" w:type="pct"/>
          </w:tcPr>
          <w:p w14:paraId="1AE74A33" w14:textId="77777777" w:rsidR="00404A85" w:rsidRPr="00A72DC1" w:rsidRDefault="00404A85" w:rsidP="00404A85">
            <w:pPr>
              <w:spacing w:before="120"/>
              <w:jc w:val="both"/>
            </w:pPr>
            <w:r w:rsidRPr="00A72DC1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36163AC1" w14:textId="77777777" w:rsidR="00404A85" w:rsidRPr="00A72DC1" w:rsidRDefault="00404A85" w:rsidP="00404A85">
            <w:pPr>
              <w:spacing w:before="120"/>
              <w:jc w:val="both"/>
            </w:pPr>
            <w:r w:rsidRPr="00A72DC1">
              <w:t xml:space="preserve">работник центральной инженерно-технологической службы, ответственный за получение и передачу информации в </w:t>
            </w:r>
            <w:r w:rsidRPr="00A72DC1">
              <w:rPr>
                <w:bCs/>
              </w:rPr>
              <w:t>ООО «Славнефть-Красноярскнефтегаз»</w:t>
            </w:r>
            <w:r w:rsidRPr="00A72DC1">
              <w:t>, и передачу информации в ситуационный центр управления в кризисных ситуациях ПАО «НК «Роснефть».</w:t>
            </w:r>
          </w:p>
        </w:tc>
      </w:tr>
      <w:tr w:rsidR="00404A85" w:rsidRPr="00A72DC1" w14:paraId="7941B267" w14:textId="77777777" w:rsidTr="00792437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5469824F" w14:textId="77777777" w:rsidR="00404A85" w:rsidRPr="00A72DC1" w:rsidRDefault="00404A85" w:rsidP="00404A85">
            <w:pPr>
              <w:spacing w:before="120"/>
              <w:jc w:val="both"/>
              <w:rPr>
                <w:iCs/>
                <w:caps/>
              </w:rPr>
            </w:pPr>
            <w:r w:rsidRPr="00A72DC1">
              <w:rPr>
                <w:iCs/>
              </w:rPr>
              <w:t>ОПОВЕЩЕНИЕ</w:t>
            </w:r>
          </w:p>
        </w:tc>
        <w:tc>
          <w:tcPr>
            <w:tcW w:w="237" w:type="pct"/>
          </w:tcPr>
          <w:p w14:paraId="6EB8E5AA" w14:textId="77777777" w:rsidR="00404A85" w:rsidRPr="00A72DC1" w:rsidRDefault="00404A85" w:rsidP="00404A85">
            <w:pPr>
              <w:spacing w:before="120"/>
              <w:jc w:val="both"/>
            </w:pPr>
            <w:r w:rsidRPr="00A72DC1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464FAA36" w14:textId="0534FFF9" w:rsidR="00404A85" w:rsidRPr="00A72DC1" w:rsidRDefault="00404A85">
            <w:pPr>
              <w:spacing w:before="120"/>
              <w:jc w:val="both"/>
            </w:pPr>
            <w:r w:rsidRPr="00A72DC1">
              <w:rPr>
                <w:bCs/>
              </w:rPr>
              <w:t xml:space="preserve">мероприятия по доведению до органов управления и сил объектового звена </w:t>
            </w:r>
            <w:r w:rsidRPr="00A72DC1">
              <w:t>Единой государственной системы предупреждения и ликвидации чрезвычайных ситуаций</w:t>
            </w:r>
            <w:r w:rsidRPr="00A72DC1">
              <w:rPr>
                <w:bCs/>
              </w:rPr>
              <w:t>, работников ООО «Славнефть-Красноярскнефтегаз»</w:t>
            </w:r>
            <w:r w:rsidR="00547B75">
              <w:rPr>
                <w:bCs/>
              </w:rPr>
              <w:t xml:space="preserve">  </w:t>
            </w:r>
            <w:r w:rsidRPr="00A72DC1">
              <w:rPr>
                <w:bCs/>
              </w:rPr>
              <w:t xml:space="preserve">сигналов управления (распоряжений) и сигналов оповещения. </w:t>
            </w:r>
            <w:r w:rsidRPr="00A72DC1">
              <w:t>К органу повседневного управления Единой государственной системы предупреждения и ликвидации чрезвычайных ситуаций ООО «</w:t>
            </w:r>
            <w:proofErr w:type="spellStart"/>
            <w:r w:rsidRPr="00A72DC1">
              <w:t>Славнефть</w:t>
            </w:r>
            <w:proofErr w:type="spellEnd"/>
            <w:r w:rsidRPr="00A72DC1">
              <w:t xml:space="preserve"> - </w:t>
            </w:r>
            <w:proofErr w:type="spellStart"/>
            <w:r w:rsidRPr="00A72DC1">
              <w:t>Красноярскнефтегаз</w:t>
            </w:r>
            <w:proofErr w:type="spellEnd"/>
            <w:r w:rsidRPr="00A72DC1">
              <w:t>»</w:t>
            </w:r>
            <w:r w:rsidRPr="00A72DC1">
              <w:rPr>
                <w:bCs/>
              </w:rPr>
              <w:t xml:space="preserve"> </w:t>
            </w:r>
            <w:r w:rsidRPr="00A72DC1">
              <w:t>относятся структурные подразделения центральной инженерно-технологической службы.</w:t>
            </w:r>
          </w:p>
        </w:tc>
      </w:tr>
      <w:tr w:rsidR="00404A85" w:rsidRPr="00A72DC1" w14:paraId="52801D0D" w14:textId="77777777" w:rsidTr="00792437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686622FC" w14:textId="77777777" w:rsidR="00404A85" w:rsidRPr="00A72DC1" w:rsidRDefault="00404A85" w:rsidP="00404A85">
            <w:pPr>
              <w:spacing w:before="120"/>
              <w:jc w:val="both"/>
              <w:rPr>
                <w:iCs/>
                <w:caps/>
              </w:rPr>
            </w:pPr>
            <w:r w:rsidRPr="00A72DC1">
              <w:t>ПРОИЗВОДСТВЕННО-ДИСПЕТЧЕРСКАЯ СЛУЖБА УКРУПНЕННОГО НЕФТЕПРОМЫСЛА</w:t>
            </w:r>
          </w:p>
        </w:tc>
        <w:tc>
          <w:tcPr>
            <w:tcW w:w="237" w:type="pct"/>
          </w:tcPr>
          <w:p w14:paraId="31590A45" w14:textId="77777777" w:rsidR="00404A85" w:rsidRPr="00A72DC1" w:rsidRDefault="00404A85" w:rsidP="00404A85">
            <w:pPr>
              <w:spacing w:before="120"/>
              <w:jc w:val="both"/>
            </w:pPr>
            <w:r w:rsidRPr="00A72DC1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3FEBC20C" w14:textId="77777777" w:rsidR="00404A85" w:rsidRPr="00A72DC1" w:rsidRDefault="00404A85" w:rsidP="00404A85">
            <w:pPr>
              <w:spacing w:before="120"/>
              <w:jc w:val="both"/>
            </w:pPr>
            <w:r w:rsidRPr="00A72DC1">
              <w:t xml:space="preserve">структурное подразделение </w:t>
            </w:r>
            <w:r w:rsidRPr="00A72DC1">
              <w:rPr>
                <w:bCs/>
              </w:rPr>
              <w:t>ООО «Славнефть-Красноярскнефтегаз»</w:t>
            </w:r>
            <w:r w:rsidRPr="00A72DC1">
              <w:t xml:space="preserve">, ответственное за получение и передачу информации в </w:t>
            </w:r>
            <w:r w:rsidRPr="00A72DC1">
              <w:rPr>
                <w:bCs/>
              </w:rPr>
              <w:t>ООО «Славнефть-Красноярскнефтегаз»</w:t>
            </w:r>
            <w:r w:rsidRPr="00A72DC1">
              <w:t xml:space="preserve">, и передачу информации в Центральную инженерно-технологическую службу </w:t>
            </w:r>
            <w:r w:rsidRPr="00A72DC1">
              <w:rPr>
                <w:bCs/>
              </w:rPr>
              <w:t>ООО «Славнефть-Красноярскнефтегаз».</w:t>
            </w:r>
          </w:p>
        </w:tc>
      </w:tr>
      <w:tr w:rsidR="00404A85" w:rsidRPr="00A72DC1" w14:paraId="595FC7D6" w14:textId="77777777" w:rsidTr="00792437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17E75BA2" w14:textId="77777777" w:rsidR="00404A85" w:rsidRPr="00A72DC1" w:rsidRDefault="00404A85" w:rsidP="00404A85">
            <w:pPr>
              <w:spacing w:before="120"/>
              <w:jc w:val="both"/>
              <w:rPr>
                <w:iCs/>
                <w:caps/>
              </w:rPr>
            </w:pPr>
            <w:r w:rsidRPr="00A72DC1">
              <w:rPr>
                <w:iCs/>
                <w:lang w:eastAsia="ru-RU"/>
              </w:rPr>
              <w:t>ТЕРРИТОРИЯ ООО «СЛАВНЕФТЬ - КРАСНОЯРСКНЕФТЕГАЗ»</w:t>
            </w:r>
          </w:p>
        </w:tc>
        <w:tc>
          <w:tcPr>
            <w:tcW w:w="237" w:type="pct"/>
          </w:tcPr>
          <w:p w14:paraId="21B31C83" w14:textId="77777777" w:rsidR="00404A85" w:rsidRPr="00A72DC1" w:rsidRDefault="00404A85" w:rsidP="00404A85">
            <w:pPr>
              <w:spacing w:before="120"/>
              <w:jc w:val="both"/>
            </w:pPr>
            <w:r w:rsidRPr="00A72DC1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6F598C14" w14:textId="03135758" w:rsidR="00404A85" w:rsidRPr="00A72DC1" w:rsidRDefault="00404A85">
            <w:pPr>
              <w:spacing w:before="120"/>
              <w:jc w:val="both"/>
            </w:pPr>
            <w:r w:rsidRPr="00A72DC1">
              <w:t>земельные участки, лицензионные участки, административно-бытовые, производственные здания и иные объекты, на которые ООО «</w:t>
            </w:r>
            <w:proofErr w:type="spellStart"/>
            <w:r w:rsidRPr="00A72DC1">
              <w:t>Славнефт</w:t>
            </w:r>
            <w:r w:rsidR="00547B75">
              <w:t>ь</w:t>
            </w:r>
            <w:proofErr w:type="spellEnd"/>
            <w:r w:rsidRPr="00A72DC1">
              <w:t xml:space="preserve">- </w:t>
            </w:r>
            <w:proofErr w:type="spellStart"/>
            <w:r w:rsidRPr="00A72DC1">
              <w:t>Красноярскнефтегаз</w:t>
            </w:r>
            <w:proofErr w:type="spellEnd"/>
            <w:r w:rsidRPr="00A72DC1">
              <w:t>» имеет право собственности, которые находятся у ООО «Славнефть-Красноярскнефтегаз» на другом законном праве, оформленном в соответствии с действующими федеральными нормативно-правовыми актами.</w:t>
            </w:r>
          </w:p>
        </w:tc>
      </w:tr>
      <w:tr w:rsidR="00404A85" w:rsidRPr="00A72DC1" w14:paraId="4E93A931" w14:textId="77777777" w:rsidTr="00792437">
        <w:tc>
          <w:tcPr>
            <w:tcW w:w="1527" w:type="pct"/>
            <w:shd w:val="clear" w:color="auto" w:fill="auto"/>
            <w:tcMar>
              <w:left w:w="0" w:type="dxa"/>
              <w:right w:w="0" w:type="dxa"/>
            </w:tcMar>
          </w:tcPr>
          <w:p w14:paraId="4A823E39" w14:textId="77777777" w:rsidR="00404A85" w:rsidRPr="00A72DC1" w:rsidRDefault="00404A85" w:rsidP="00404A85">
            <w:pPr>
              <w:spacing w:before="120"/>
              <w:jc w:val="both"/>
              <w:rPr>
                <w:iCs/>
                <w:caps/>
              </w:rPr>
            </w:pPr>
            <w:r w:rsidRPr="00A72DC1">
              <w:rPr>
                <w:iCs/>
              </w:rPr>
              <w:t>ЦЕНТРАЛЬНАЯ ИНЖЕНЕРНО–ТЕХНОЛОГИЧЕСКАЯ СЛУЖБА</w:t>
            </w:r>
          </w:p>
        </w:tc>
        <w:tc>
          <w:tcPr>
            <w:tcW w:w="237" w:type="pct"/>
          </w:tcPr>
          <w:p w14:paraId="0199F69D" w14:textId="77777777" w:rsidR="00404A85" w:rsidRPr="00A72DC1" w:rsidRDefault="00404A85" w:rsidP="00404A85">
            <w:pPr>
              <w:spacing w:before="120"/>
              <w:jc w:val="both"/>
            </w:pPr>
            <w:r w:rsidRPr="00A72DC1">
              <w:sym w:font="Symbol" w:char="F0BE"/>
            </w:r>
          </w:p>
        </w:tc>
        <w:tc>
          <w:tcPr>
            <w:tcW w:w="3236" w:type="pct"/>
            <w:shd w:val="clear" w:color="auto" w:fill="auto"/>
            <w:tcMar>
              <w:left w:w="0" w:type="dxa"/>
              <w:right w:w="0" w:type="dxa"/>
            </w:tcMar>
          </w:tcPr>
          <w:p w14:paraId="0A9699B7" w14:textId="77777777" w:rsidR="00404A85" w:rsidRPr="00A72DC1" w:rsidRDefault="00404A85" w:rsidP="00404A85">
            <w:pPr>
              <w:spacing w:before="120"/>
              <w:jc w:val="both"/>
            </w:pPr>
            <w:r w:rsidRPr="00A72DC1">
              <w:t xml:space="preserve">структурное подразделение </w:t>
            </w:r>
            <w:r w:rsidRPr="00A72DC1">
              <w:rPr>
                <w:bCs/>
              </w:rPr>
              <w:t>ООО «Славнефть-Красноярскнефтегаз»</w:t>
            </w:r>
            <w:r w:rsidRPr="00A72DC1">
              <w:t xml:space="preserve">, ответственное за получение и передачу информации в </w:t>
            </w:r>
            <w:r w:rsidRPr="00A72DC1">
              <w:rPr>
                <w:bCs/>
              </w:rPr>
              <w:t>ООО «Славнефть-Красноярскнефтегаз»</w:t>
            </w:r>
            <w:r w:rsidRPr="00A72DC1">
              <w:t>, и передачу информации в ПАО «НК «Роснефть».</w:t>
            </w:r>
          </w:p>
        </w:tc>
      </w:tr>
    </w:tbl>
    <w:p w14:paraId="11CEAC7C" w14:textId="77777777" w:rsidR="00A72DC1" w:rsidRPr="00A72DC1" w:rsidRDefault="00A72DC1" w:rsidP="00A72DC1">
      <w:pPr>
        <w:spacing w:before="240" w:after="240"/>
        <w:jc w:val="both"/>
        <w:outlineLvl w:val="1"/>
        <w:rPr>
          <w:rFonts w:ascii="Arial" w:hAnsi="Arial"/>
          <w:b/>
          <w:bCs/>
          <w:iCs/>
          <w:caps/>
        </w:rPr>
      </w:pPr>
      <w:bookmarkStart w:id="44" w:name="_Toc60910161"/>
      <w:bookmarkStart w:id="45" w:name="_Toc135229031"/>
      <w:bookmarkStart w:id="46" w:name="_Toc178252861"/>
      <w:r w:rsidRPr="00A72DC1">
        <w:rPr>
          <w:rFonts w:ascii="Arial" w:hAnsi="Arial"/>
          <w:b/>
          <w:bCs/>
          <w:iCs/>
          <w:caps/>
        </w:rPr>
        <w:t>2.5. СОКРАЩЕНИЯ</w:t>
      </w:r>
      <w:bookmarkEnd w:id="44"/>
      <w:bookmarkEnd w:id="45"/>
      <w:bookmarkEnd w:id="46"/>
    </w:p>
    <w:tbl>
      <w:tblPr>
        <w:tblW w:w="5000" w:type="pct"/>
        <w:tblLook w:val="04A0" w:firstRow="1" w:lastRow="0" w:firstColumn="1" w:lastColumn="0" w:noHBand="0" w:noVBand="1"/>
      </w:tblPr>
      <w:tblGrid>
        <w:gridCol w:w="2734"/>
        <w:gridCol w:w="387"/>
        <w:gridCol w:w="6517"/>
      </w:tblGrid>
      <w:tr w:rsidR="00547B75" w:rsidRPr="00A72DC1" w14:paraId="2135A3F4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4EE32E1C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АВР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7C6CD57D" w14:textId="77777777" w:rsidR="00547B75" w:rsidRPr="00A72DC1" w:rsidRDefault="00547B75" w:rsidP="00A72DC1">
            <w:pPr>
              <w:spacing w:before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76471D22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аварийно-восстановительные работы.</w:t>
            </w:r>
          </w:p>
        </w:tc>
      </w:tr>
      <w:tr w:rsidR="00547B75" w:rsidRPr="00A72DC1" w14:paraId="714491A3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21DF9232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АСДНР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18F857BE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0A4AC3C2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аварийно-спасательные и другие неотложные работы.</w:t>
            </w:r>
          </w:p>
        </w:tc>
      </w:tr>
      <w:tr w:rsidR="00547B75" w:rsidRPr="00A72DC1" w14:paraId="3268DEF2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6E9401D7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АСФ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3F17770A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023E7DB3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аварийно-спасательное формирование.</w:t>
            </w:r>
          </w:p>
        </w:tc>
      </w:tr>
      <w:tr w:rsidR="00547B75" w:rsidRPr="00A72DC1" w14:paraId="4E96ADC5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7C3DB61D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ВЖК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66808353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6B3AECAE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вахтовый жилой комплекс</w:t>
            </w:r>
            <w:r>
              <w:t>.</w:t>
            </w:r>
          </w:p>
        </w:tc>
      </w:tr>
      <w:tr w:rsidR="00547B75" w:rsidRPr="00A72DC1" w14:paraId="6FA62DF6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05954167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ВКС/АКС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49FAAFEF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313C4169" w14:textId="77777777" w:rsidR="00547B75" w:rsidRPr="00173256" w:rsidRDefault="00547B75" w:rsidP="00A72DC1">
            <w:pPr>
              <w:spacing w:before="120" w:after="120"/>
              <w:jc w:val="both"/>
            </w:pPr>
            <w:r w:rsidRPr="00A72DC1">
              <w:t>видеоконференцсвязь/</w:t>
            </w:r>
            <w:proofErr w:type="spellStart"/>
            <w:r w:rsidRPr="00A72DC1">
              <w:t>аудиоконференцсвязь</w:t>
            </w:r>
            <w:proofErr w:type="spellEnd"/>
            <w:r>
              <w:t>.</w:t>
            </w:r>
          </w:p>
        </w:tc>
      </w:tr>
      <w:tr w:rsidR="00547B75" w:rsidRPr="00A72DC1" w14:paraId="55355E99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553E27E2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rPr>
                <w:color w:val="000000" w:themeColor="text1"/>
              </w:rPr>
              <w:t>КЛУ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4C8CEA22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54FEFCCE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rPr>
                <w:color w:val="000000" w:themeColor="text1"/>
              </w:rPr>
              <w:t xml:space="preserve">Куюмбинский лицензионный участок </w:t>
            </w:r>
            <w:r w:rsidRPr="00A72DC1">
              <w:t>ООО «Славнефть-Красноярскнефтегаз».</w:t>
            </w:r>
          </w:p>
        </w:tc>
      </w:tr>
      <w:tr w:rsidR="00547B75" w:rsidRPr="00A72DC1" w14:paraId="38F8F07B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7B7B05C5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КЧС И ПБ</w:t>
            </w:r>
            <w:r w:rsidRPr="00A72DC1">
              <w:rPr>
                <w:i/>
              </w:rPr>
              <w:t>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39994FE0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499A2136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Комиссия по чрезвычайным ситуациям и обеспечению пожарной безопасности ООО «Славнефть-Красноярскнефтегаз».</w:t>
            </w:r>
          </w:p>
        </w:tc>
      </w:tr>
      <w:tr w:rsidR="00547B75" w:rsidRPr="00A72DC1" w14:paraId="7F96C62D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412E6CAF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ОБЩЕСТВО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2D0C52C9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4CD0C15C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ООО «Славнефть-Красноярскнефтегаз».</w:t>
            </w:r>
          </w:p>
        </w:tc>
      </w:tr>
      <w:tr w:rsidR="00547B75" w:rsidRPr="00A72DC1" w14:paraId="5D8B1A70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563DB1CB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ОМСУ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17DAA5EB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3A1BF4CC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органы местного самоуправления муниципальных образований.</w:t>
            </w:r>
          </w:p>
        </w:tc>
      </w:tr>
      <w:tr w:rsidR="00547B75" w:rsidRPr="00A72DC1" w14:paraId="521CE0BE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3C821CD8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ОПЕРАТИВНАЯ ГРУППА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6699625C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255F3FBC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Оперативная группа ООО «Славнефть-Красноярскнефтегаз».</w:t>
            </w:r>
          </w:p>
        </w:tc>
      </w:tr>
      <w:tr w:rsidR="00547B75" w:rsidRPr="00A72DC1" w14:paraId="633D7FF1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38E6C3DF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ОШ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07F51C9B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61570A92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Оперативный штаб.</w:t>
            </w:r>
          </w:p>
        </w:tc>
      </w:tr>
      <w:tr w:rsidR="00547B75" w:rsidRPr="00A72DC1" w14:paraId="18756215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496238E3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ПДС УНП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582D2B5D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57E572E3" w14:textId="77777777" w:rsidR="00547B75" w:rsidRPr="00A72DC1" w:rsidRDefault="00547B75" w:rsidP="00173256">
            <w:pPr>
              <w:spacing w:before="120" w:after="120"/>
              <w:jc w:val="both"/>
            </w:pPr>
            <w:r w:rsidRPr="00A72DC1">
              <w:t>производственно-диспетчерская служба укрупненного нефтепромысла</w:t>
            </w:r>
            <w:r w:rsidRPr="00A72DC1">
              <w:rPr>
                <w:bCs/>
                <w:color w:val="000000"/>
                <w:lang w:eastAsia="ru-RU"/>
              </w:rPr>
              <w:t xml:space="preserve"> </w:t>
            </w:r>
            <w:r w:rsidRPr="00A72DC1">
              <w:t>ООО «Славнефть</w:t>
            </w:r>
            <w:r>
              <w:t>-</w:t>
            </w:r>
            <w:r w:rsidRPr="00A72DC1">
              <w:t>Красноярскнефтегаз».</w:t>
            </w:r>
          </w:p>
        </w:tc>
      </w:tr>
      <w:tr w:rsidR="00547B75" w:rsidRPr="00A72DC1" w14:paraId="310D1F50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6A407D84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РСЧС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471C3281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1FCA5AE1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Единая государственная система предупреждения и ликвидации чрезвычайных ситуаций.</w:t>
            </w:r>
          </w:p>
        </w:tc>
      </w:tr>
      <w:tr w:rsidR="00547B75" w:rsidRPr="00A72DC1" w14:paraId="16C1D7EF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5F771508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РУКОВОДИТЕЛЬ РАБОТ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766EACFE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0EEF8B5B" w14:textId="77777777" w:rsidR="00547B75" w:rsidRPr="00A72DC1" w:rsidRDefault="00547B75" w:rsidP="00A72DC1">
            <w:pPr>
              <w:spacing w:before="120" w:after="240"/>
              <w:jc w:val="both"/>
            </w:pPr>
            <w:r w:rsidRPr="00A72DC1">
              <w:t>руководитель работ по ликвидации последствий чрезвычайной ситуации, происшествия.</w:t>
            </w:r>
          </w:p>
        </w:tc>
      </w:tr>
      <w:tr w:rsidR="00547B75" w:rsidRPr="00A72DC1" w14:paraId="5338AE5A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2585B64E" w14:textId="5A9AE394" w:rsidR="00547B75" w:rsidRPr="00A72DC1" w:rsidRDefault="00547B75" w:rsidP="00404A85">
            <w:pPr>
              <w:spacing w:before="120" w:after="120"/>
              <w:jc w:val="both"/>
              <w:rPr>
                <w:caps/>
              </w:rPr>
            </w:pPr>
            <w:r w:rsidRPr="00A72DC1">
              <w:t xml:space="preserve">СЛУЖБА </w:t>
            </w:r>
            <w:r>
              <w:t xml:space="preserve">ПО </w:t>
            </w:r>
            <w:r w:rsidRPr="00A72DC1">
              <w:t>ГО</w:t>
            </w:r>
            <w:r>
              <w:t>, ПЛЧС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15AF96F2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0C3E75C5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служба по гражданской обороне, предупреждению и ликвидации чрезвычайных ситуаций ООО «</w:t>
            </w:r>
            <w:proofErr w:type="spellStart"/>
            <w:r w:rsidRPr="00A72DC1">
              <w:t>Славнефть</w:t>
            </w:r>
            <w:proofErr w:type="spellEnd"/>
            <w:r w:rsidRPr="00A72DC1">
              <w:t xml:space="preserve">- </w:t>
            </w:r>
            <w:proofErr w:type="spellStart"/>
            <w:r w:rsidRPr="00A72DC1">
              <w:t>Красноярскнефтегаз</w:t>
            </w:r>
            <w:proofErr w:type="spellEnd"/>
            <w:r w:rsidRPr="00A72DC1">
              <w:t>».</w:t>
            </w:r>
          </w:p>
        </w:tc>
      </w:tr>
      <w:tr w:rsidR="00547B75" w:rsidRPr="00A72DC1" w14:paraId="295B611E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40859DD8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СП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61053791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20319630" w14:textId="77777777" w:rsidR="00547B75" w:rsidRPr="00A72DC1" w:rsidRDefault="00547B75" w:rsidP="00091EEE">
            <w:pPr>
              <w:spacing w:before="120" w:after="120"/>
              <w:jc w:val="both"/>
            </w:pPr>
            <w:r w:rsidRPr="00A72DC1">
              <w:t>структурное подразделение</w:t>
            </w:r>
            <w:r>
              <w:t>.</w:t>
            </w:r>
          </w:p>
        </w:tc>
      </w:tr>
      <w:tr w:rsidR="00547B75" w:rsidRPr="00A72DC1" w14:paraId="4BE804E1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31A97FC9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СЦУКС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4E980B39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39F3754E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Ситуационный центр управления в кризисных ситуациях ПАО «НК «Роснефть».</w:t>
            </w:r>
          </w:p>
        </w:tc>
      </w:tr>
      <w:tr w:rsidR="00547B75" w:rsidRPr="00A72DC1" w14:paraId="7C9DDE70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1F1019E3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ТО ФОИВ</w:t>
            </w:r>
            <w:r w:rsidRPr="00A72DC1">
              <w:rPr>
                <w:i/>
              </w:rPr>
              <w:t>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47BDCD64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577D4A72" w14:textId="77777777" w:rsidR="00547B75" w:rsidRPr="00A72DC1" w:rsidRDefault="00547B75" w:rsidP="00A72DC1">
            <w:pPr>
              <w:spacing w:before="120" w:after="240"/>
              <w:jc w:val="both"/>
            </w:pPr>
            <w:r w:rsidRPr="00A72DC1">
              <w:t>территориальные органы федеральных органов исполнительной власти.</w:t>
            </w:r>
          </w:p>
        </w:tc>
      </w:tr>
      <w:tr w:rsidR="00547B75" w:rsidRPr="00A72DC1" w14:paraId="281E307E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4F6B6586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ФОИВ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6622A2D0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59CCFD4C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федеральные органы исполнительной власти.</w:t>
            </w:r>
          </w:p>
        </w:tc>
      </w:tr>
      <w:tr w:rsidR="00547B75" w:rsidRPr="00A72DC1" w14:paraId="4A7AB308" w14:textId="77777777" w:rsidTr="000D691F">
        <w:trPr>
          <w:trHeight w:val="475"/>
        </w:trPr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29370A1F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ЦИТС</w:t>
            </w:r>
            <w:r w:rsidRPr="00A72DC1">
              <w:rPr>
                <w:i/>
              </w:rPr>
              <w:t>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3F8C1184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7B88CF03" w14:textId="77777777" w:rsidR="00547B75" w:rsidRPr="00A72DC1" w:rsidRDefault="00547B75" w:rsidP="00173256">
            <w:pPr>
              <w:spacing w:before="120" w:after="120"/>
              <w:jc w:val="both"/>
            </w:pPr>
            <w:r w:rsidRPr="00A72DC1">
              <w:t>центральная инженерно-технологическая служба ООО  «Славнефть-Красноярскнефтегаз».</w:t>
            </w:r>
          </w:p>
        </w:tc>
      </w:tr>
      <w:tr w:rsidR="00547B75" w:rsidRPr="00A72DC1" w14:paraId="285993DD" w14:textId="77777777" w:rsidTr="00792437">
        <w:tc>
          <w:tcPr>
            <w:tcW w:w="1418" w:type="pct"/>
            <w:shd w:val="clear" w:color="auto" w:fill="auto"/>
            <w:tcMar>
              <w:left w:w="0" w:type="dxa"/>
              <w:right w:w="0" w:type="dxa"/>
            </w:tcMar>
          </w:tcPr>
          <w:p w14:paraId="60330701" w14:textId="77777777" w:rsidR="00547B75" w:rsidRPr="00A72DC1" w:rsidRDefault="00547B75" w:rsidP="00A72DC1">
            <w:pPr>
              <w:spacing w:before="120" w:after="120"/>
              <w:jc w:val="both"/>
              <w:rPr>
                <w:caps/>
              </w:rPr>
            </w:pPr>
            <w:r w:rsidRPr="00A72DC1">
              <w:t>ЧС </w:t>
            </w:r>
          </w:p>
        </w:tc>
        <w:tc>
          <w:tcPr>
            <w:tcW w:w="201" w:type="pct"/>
            <w:tcMar>
              <w:left w:w="0" w:type="dxa"/>
              <w:right w:w="0" w:type="dxa"/>
            </w:tcMar>
          </w:tcPr>
          <w:p w14:paraId="20A0AE0C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sym w:font="Symbol" w:char="F0BE"/>
            </w:r>
          </w:p>
        </w:tc>
        <w:tc>
          <w:tcPr>
            <w:tcW w:w="3381" w:type="pct"/>
            <w:shd w:val="clear" w:color="auto" w:fill="auto"/>
            <w:tcMar>
              <w:left w:w="0" w:type="dxa"/>
              <w:right w:w="0" w:type="dxa"/>
            </w:tcMar>
          </w:tcPr>
          <w:p w14:paraId="4F41BF6D" w14:textId="77777777" w:rsidR="00547B75" w:rsidRPr="00A72DC1" w:rsidRDefault="00547B75" w:rsidP="00A72DC1">
            <w:pPr>
              <w:spacing w:before="120" w:after="120"/>
              <w:jc w:val="both"/>
            </w:pPr>
            <w:r w:rsidRPr="00A72DC1">
              <w:t>чрезвычайная ситуация.</w:t>
            </w:r>
          </w:p>
        </w:tc>
      </w:tr>
    </w:tbl>
    <w:p w14:paraId="7C6EB8D3" w14:textId="77777777" w:rsidR="00A72DC1" w:rsidRPr="00A72DC1" w:rsidRDefault="00A72DC1" w:rsidP="00A72DC1">
      <w:bookmarkStart w:id="47" w:name="_Toc60910162"/>
      <w:bookmarkStart w:id="48" w:name="_Toc153013095"/>
      <w:bookmarkStart w:id="49" w:name="_Toc156727021"/>
      <w:bookmarkStart w:id="50" w:name="_Toc164238420"/>
    </w:p>
    <w:p w14:paraId="3EB5798D" w14:textId="77777777" w:rsidR="00A72DC1" w:rsidRPr="00A72DC1" w:rsidRDefault="00A72DC1" w:rsidP="00A72DC1">
      <w:pPr>
        <w:rPr>
          <w:rFonts w:ascii="Arial" w:hAnsi="Arial" w:cs="Arial"/>
          <w:b/>
          <w:bCs/>
          <w:caps/>
          <w:sz w:val="32"/>
          <w:szCs w:val="32"/>
        </w:rPr>
      </w:pPr>
      <w:r w:rsidRPr="00A72DC1">
        <w:br w:type="page"/>
      </w:r>
    </w:p>
    <w:p w14:paraId="5304FCA6" w14:textId="77777777" w:rsidR="00A72DC1" w:rsidRPr="00A72DC1" w:rsidRDefault="00A72DC1" w:rsidP="00A72DC1">
      <w:pPr>
        <w:tabs>
          <w:tab w:val="left" w:pos="36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51" w:name="_Toc135229032"/>
      <w:bookmarkStart w:id="52" w:name="_Toc178252862"/>
      <w:r w:rsidRPr="00A72DC1">
        <w:rPr>
          <w:rFonts w:ascii="Arial" w:hAnsi="Arial" w:cs="Arial"/>
          <w:b/>
          <w:bCs/>
          <w:caps/>
          <w:sz w:val="32"/>
          <w:szCs w:val="32"/>
        </w:rPr>
        <w:t>3. УЧАСТНИКИ БИЗНЕС-ПРОЦЕССА</w:t>
      </w:r>
      <w:bookmarkEnd w:id="47"/>
      <w:bookmarkEnd w:id="51"/>
      <w:bookmarkEnd w:id="52"/>
    </w:p>
    <w:p w14:paraId="015D51C3" w14:textId="77777777" w:rsidR="00A72DC1" w:rsidRPr="00A72DC1" w:rsidRDefault="00A72DC1" w:rsidP="00A72DC1">
      <w:pPr>
        <w:spacing w:before="120"/>
        <w:jc w:val="both"/>
        <w:rPr>
          <w:lang w:eastAsia="ru-RU"/>
        </w:rPr>
      </w:pPr>
      <w:r w:rsidRPr="00A72DC1">
        <w:rPr>
          <w:lang w:eastAsia="ru-RU"/>
        </w:rPr>
        <w:t xml:space="preserve">В выполнении процедур, указанных в настоящем </w:t>
      </w:r>
      <w:r w:rsidRPr="00A72DC1">
        <w:t>Регламенте бизнес-процесса</w:t>
      </w:r>
      <w:r w:rsidRPr="00A72DC1">
        <w:rPr>
          <w:lang w:eastAsia="ru-RU"/>
        </w:rPr>
        <w:t>, участвуют:</w:t>
      </w:r>
    </w:p>
    <w:p w14:paraId="74165711" w14:textId="77777777" w:rsidR="00A72DC1" w:rsidRPr="00A72DC1" w:rsidRDefault="00A72DC1" w:rsidP="00A72DC1">
      <w:pPr>
        <w:numPr>
          <w:ilvl w:val="0"/>
          <w:numId w:val="4"/>
        </w:numPr>
        <w:spacing w:before="60"/>
        <w:ind w:left="567" w:hanging="397"/>
        <w:jc w:val="both"/>
      </w:pPr>
      <w:r w:rsidRPr="00A72DC1">
        <w:t>СП Общества, административно подчинённые первому заместителю генерального директора по производству – главному инженеру;</w:t>
      </w:r>
    </w:p>
    <w:p w14:paraId="18170DFB" w14:textId="77777777" w:rsidR="00A72DC1" w:rsidRPr="00A72DC1" w:rsidRDefault="00A72DC1" w:rsidP="00A72DC1">
      <w:pPr>
        <w:numPr>
          <w:ilvl w:val="0"/>
          <w:numId w:val="4"/>
        </w:numPr>
        <w:spacing w:before="60"/>
        <w:ind w:left="567" w:hanging="397"/>
        <w:jc w:val="both"/>
      </w:pPr>
      <w:r w:rsidRPr="00A72DC1">
        <w:t>СП Общества, административно подчинённые заместителю генерального директора по промышленной безопасности, охране труда и окружающей среды;</w:t>
      </w:r>
    </w:p>
    <w:p w14:paraId="47801D4A" w14:textId="77777777" w:rsidR="00A72DC1" w:rsidRPr="00A72DC1" w:rsidRDefault="00A72DC1" w:rsidP="00A72DC1">
      <w:pPr>
        <w:numPr>
          <w:ilvl w:val="0"/>
          <w:numId w:val="4"/>
        </w:numPr>
        <w:spacing w:before="60"/>
        <w:ind w:left="567" w:hanging="397"/>
        <w:jc w:val="both"/>
      </w:pPr>
      <w:r w:rsidRPr="00A72DC1">
        <w:t>СП Общества, административно подчинённые заместителю генерального директора экономической безопасности;</w:t>
      </w:r>
    </w:p>
    <w:p w14:paraId="18F08830" w14:textId="77777777" w:rsidR="00A72DC1" w:rsidRPr="00A72DC1" w:rsidRDefault="00A72DC1" w:rsidP="00A72DC1">
      <w:pPr>
        <w:numPr>
          <w:ilvl w:val="0"/>
          <w:numId w:val="4"/>
        </w:numPr>
        <w:spacing w:before="60"/>
        <w:ind w:left="567" w:hanging="397"/>
        <w:jc w:val="both"/>
      </w:pPr>
      <w:r w:rsidRPr="00A72DC1">
        <w:t>СП Общества, административно подчинённые заместителю генерального директора по снабжению;</w:t>
      </w:r>
    </w:p>
    <w:p w14:paraId="5EA546EB" w14:textId="77777777" w:rsidR="00A72DC1" w:rsidRPr="00A72DC1" w:rsidRDefault="00A72DC1" w:rsidP="00A72DC1">
      <w:pPr>
        <w:numPr>
          <w:ilvl w:val="0"/>
          <w:numId w:val="4"/>
        </w:numPr>
        <w:spacing w:before="60"/>
        <w:ind w:left="567" w:hanging="397"/>
        <w:jc w:val="both"/>
      </w:pPr>
      <w:r w:rsidRPr="00A72DC1">
        <w:t>СП Общества, административно подчинённые заместителю генерального директора по бурению;</w:t>
      </w:r>
    </w:p>
    <w:p w14:paraId="059E8908" w14:textId="77777777" w:rsidR="00A72DC1" w:rsidRPr="00A72DC1" w:rsidRDefault="00A72DC1" w:rsidP="00A72DC1">
      <w:pPr>
        <w:numPr>
          <w:ilvl w:val="0"/>
          <w:numId w:val="4"/>
        </w:numPr>
        <w:spacing w:before="60"/>
        <w:ind w:left="567" w:hanging="397"/>
        <w:jc w:val="both"/>
      </w:pPr>
      <w:r w:rsidRPr="00A72DC1">
        <w:t>СП Общества, административно подчинённые заместителю генерального директора по капитальному строительству;</w:t>
      </w:r>
    </w:p>
    <w:p w14:paraId="2DFB9B59" w14:textId="77777777" w:rsidR="00A72DC1" w:rsidRPr="00A72DC1" w:rsidRDefault="00A72DC1" w:rsidP="00A72DC1">
      <w:pPr>
        <w:numPr>
          <w:ilvl w:val="0"/>
          <w:numId w:val="4"/>
        </w:numPr>
        <w:spacing w:before="60"/>
        <w:ind w:left="567" w:hanging="397"/>
        <w:jc w:val="both"/>
      </w:pPr>
      <w:r w:rsidRPr="00A72DC1">
        <w:t>СП Общества, административно подчинённые начальнику службы по ГО, ПЛЧС;</w:t>
      </w:r>
    </w:p>
    <w:p w14:paraId="28837BF3" w14:textId="77777777" w:rsidR="00A72DC1" w:rsidRPr="00A72DC1" w:rsidRDefault="00A72DC1" w:rsidP="00A72DC1">
      <w:pPr>
        <w:numPr>
          <w:ilvl w:val="0"/>
          <w:numId w:val="4"/>
        </w:numPr>
        <w:spacing w:before="60"/>
        <w:ind w:left="567" w:hanging="397"/>
        <w:jc w:val="both"/>
      </w:pPr>
      <w:r w:rsidRPr="00A72DC1">
        <w:t>СП Общества, административно подчинённые начальнику управления делами.</w:t>
      </w:r>
    </w:p>
    <w:p w14:paraId="5736F237" w14:textId="77777777" w:rsidR="00A72DC1" w:rsidRPr="00A72DC1" w:rsidRDefault="00A72DC1" w:rsidP="00A72DC1">
      <w:pPr>
        <w:numPr>
          <w:ilvl w:val="0"/>
          <w:numId w:val="4"/>
        </w:numPr>
        <w:spacing w:before="60"/>
        <w:ind w:left="567" w:hanging="397"/>
        <w:jc w:val="both"/>
      </w:pPr>
      <w:r w:rsidRPr="00A72DC1">
        <w:br w:type="page"/>
      </w:r>
    </w:p>
    <w:p w14:paraId="71F7191F" w14:textId="77777777" w:rsidR="00A72DC1" w:rsidRPr="00A72DC1" w:rsidRDefault="00A72DC1" w:rsidP="00A72DC1">
      <w:pPr>
        <w:tabs>
          <w:tab w:val="left" w:pos="36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53" w:name="_Toc60910163"/>
      <w:bookmarkStart w:id="54" w:name="_Toc135229033"/>
      <w:bookmarkStart w:id="55" w:name="_Toc178252863"/>
      <w:r w:rsidRPr="00A72DC1">
        <w:rPr>
          <w:rFonts w:ascii="Arial" w:hAnsi="Arial" w:cs="Arial"/>
          <w:b/>
          <w:bCs/>
          <w:caps/>
          <w:sz w:val="32"/>
          <w:szCs w:val="32"/>
        </w:rPr>
        <w:t xml:space="preserve">4. </w:t>
      </w:r>
      <w:bookmarkStart w:id="56" w:name="_Toc463275648"/>
      <w:bookmarkStart w:id="57" w:name="_Toc149983195"/>
      <w:bookmarkStart w:id="58" w:name="_Toc149985389"/>
      <w:bookmarkEnd w:id="48"/>
      <w:bookmarkEnd w:id="49"/>
      <w:bookmarkEnd w:id="50"/>
      <w:r w:rsidRPr="00A72DC1">
        <w:rPr>
          <w:rFonts w:ascii="Arial" w:hAnsi="Arial" w:cs="Arial"/>
          <w:b/>
          <w:bCs/>
          <w:caps/>
          <w:sz w:val="32"/>
          <w:szCs w:val="32"/>
        </w:rPr>
        <w:t>ОБЩИЕ ПОЛОЖЕНИЯ</w:t>
      </w:r>
      <w:bookmarkEnd w:id="53"/>
      <w:bookmarkEnd w:id="54"/>
      <w:bookmarkEnd w:id="55"/>
    </w:p>
    <w:p w14:paraId="2F8B9EBE" w14:textId="62EE006E" w:rsidR="00A72DC1" w:rsidRPr="00A72DC1" w:rsidRDefault="00A72DC1" w:rsidP="00A72DC1">
      <w:pPr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 xml:space="preserve">4.1. Настоящий Регламент бизнес-процесса разработан с целью создания единой системы оперативного управления и реагирования на чрезвычайные ситуации и происшествия с учётом требований действующих нормативных правовых документов федерального уровня, для обеспечения защиты работников </w:t>
      </w:r>
      <w:r w:rsidR="00091EEE">
        <w:rPr>
          <w:rFonts w:eastAsia="Calibri"/>
          <w:szCs w:val="22"/>
          <w:lang w:eastAsia="ru-RU"/>
        </w:rPr>
        <w:t>Общества</w:t>
      </w:r>
      <w:r w:rsidRPr="00A72DC1">
        <w:rPr>
          <w:rFonts w:eastAsia="Calibri"/>
          <w:szCs w:val="22"/>
          <w:lang w:eastAsia="ru-RU"/>
        </w:rPr>
        <w:t xml:space="preserve">, окружающей среды, а также партнеров, бизнеса и репутации </w:t>
      </w:r>
      <w:r w:rsidR="00091EEE">
        <w:rPr>
          <w:rFonts w:eastAsia="Calibri"/>
          <w:szCs w:val="22"/>
          <w:lang w:eastAsia="ru-RU"/>
        </w:rPr>
        <w:t>Общества.</w:t>
      </w:r>
    </w:p>
    <w:p w14:paraId="1A55A8D5" w14:textId="77777777" w:rsidR="00A72DC1" w:rsidRPr="00A72DC1" w:rsidRDefault="00A72DC1" w:rsidP="00A72DC1">
      <w:pPr>
        <w:spacing w:before="60"/>
        <w:jc w:val="both"/>
      </w:pPr>
      <w:r w:rsidRPr="00A72DC1">
        <w:t>4.2. Задачами настоящего Регламента бизнес-процесса являются:</w:t>
      </w:r>
    </w:p>
    <w:p w14:paraId="633AA3A2" w14:textId="77777777" w:rsidR="00A72DC1" w:rsidRPr="00A72DC1" w:rsidRDefault="00A72DC1" w:rsidP="00A72DC1">
      <w:pPr>
        <w:numPr>
          <w:ilvl w:val="0"/>
          <w:numId w:val="8"/>
        </w:numPr>
        <w:tabs>
          <w:tab w:val="clear" w:pos="425"/>
          <w:tab w:val="num" w:pos="567"/>
        </w:tabs>
        <w:spacing w:before="60"/>
        <w:ind w:left="567" w:hanging="397"/>
        <w:jc w:val="both"/>
      </w:pPr>
      <w:r w:rsidRPr="00A72DC1">
        <w:t>совершенствование системы оперативного управления и реагирования на чрезвычайные ситуации и происшествия;</w:t>
      </w:r>
    </w:p>
    <w:p w14:paraId="5BA456CA" w14:textId="77777777" w:rsidR="00A72DC1" w:rsidRPr="00A72DC1" w:rsidRDefault="00A72DC1" w:rsidP="00A72DC1">
      <w:pPr>
        <w:numPr>
          <w:ilvl w:val="0"/>
          <w:numId w:val="8"/>
        </w:numPr>
        <w:tabs>
          <w:tab w:val="clear" w:pos="425"/>
          <w:tab w:val="num" w:pos="567"/>
        </w:tabs>
        <w:spacing w:before="60"/>
        <w:ind w:left="567" w:hanging="397"/>
        <w:jc w:val="both"/>
      </w:pPr>
      <w:r w:rsidRPr="00A72DC1">
        <w:t>регламентирование деятельности руководителя работ по ликвидации чрезвычайной ситуации, происшествия, работы оперативного штаба и оперативной группы в ходе ликвидации чрезвычайной ситуации, происшествия и их последствий;</w:t>
      </w:r>
    </w:p>
    <w:p w14:paraId="4AA27486" w14:textId="42D99852" w:rsidR="00A72DC1" w:rsidRPr="00A72DC1" w:rsidRDefault="00A72DC1" w:rsidP="00A72DC1">
      <w:pPr>
        <w:numPr>
          <w:ilvl w:val="0"/>
          <w:numId w:val="8"/>
        </w:numPr>
        <w:tabs>
          <w:tab w:val="clear" w:pos="425"/>
          <w:tab w:val="left" w:pos="567"/>
        </w:tabs>
        <w:spacing w:before="60"/>
        <w:ind w:left="567" w:hanging="397"/>
        <w:jc w:val="both"/>
      </w:pPr>
      <w:r w:rsidRPr="00A72DC1">
        <w:t xml:space="preserve">своевременное принятие решений по предотвращению причинения ущерба жизни и здоровью работников, активам </w:t>
      </w:r>
      <w:r w:rsidR="00091EEE">
        <w:t>Общества</w:t>
      </w:r>
      <w:r w:rsidRPr="00A72DC1">
        <w:t xml:space="preserve">, третьим лицам, окружающей среде, репутации </w:t>
      </w:r>
      <w:r w:rsidR="00091EEE">
        <w:t>Общества</w:t>
      </w:r>
      <w:r w:rsidRPr="00A72DC1">
        <w:t>;</w:t>
      </w:r>
    </w:p>
    <w:p w14:paraId="555D1D28" w14:textId="5F2E00F8" w:rsidR="00A72DC1" w:rsidRPr="00A72DC1" w:rsidRDefault="00A72DC1" w:rsidP="00A72DC1">
      <w:pPr>
        <w:numPr>
          <w:ilvl w:val="0"/>
          <w:numId w:val="8"/>
        </w:numPr>
        <w:tabs>
          <w:tab w:val="clear" w:pos="425"/>
          <w:tab w:val="num" w:pos="567"/>
        </w:tabs>
        <w:spacing w:before="60"/>
        <w:ind w:left="567" w:hanging="397"/>
        <w:jc w:val="both"/>
      </w:pPr>
      <w:r w:rsidRPr="00A72DC1">
        <w:t xml:space="preserve">обеспечение координации действий органов управления, сил и средств объектового звена </w:t>
      </w:r>
      <w:r w:rsidR="00091EEE">
        <w:t>Общества</w:t>
      </w:r>
      <w:r w:rsidRPr="00A72DC1">
        <w:t xml:space="preserve"> Единой государственной системы предупреждения и ликвидации чрезвычайных ситуаций по ликвидации последствий чрезвычайной ситуации, происшествия;</w:t>
      </w:r>
    </w:p>
    <w:p w14:paraId="7034779F" w14:textId="5FFA04B1" w:rsidR="00A72DC1" w:rsidRPr="00A72DC1" w:rsidRDefault="00A72DC1" w:rsidP="00A72DC1">
      <w:pPr>
        <w:numPr>
          <w:ilvl w:val="0"/>
          <w:numId w:val="8"/>
        </w:numPr>
        <w:tabs>
          <w:tab w:val="clear" w:pos="425"/>
          <w:tab w:val="num" w:pos="567"/>
        </w:tabs>
        <w:spacing w:before="60" w:after="240"/>
        <w:ind w:left="567" w:hanging="397"/>
        <w:jc w:val="both"/>
      </w:pPr>
      <w:r w:rsidRPr="00A72DC1">
        <w:t xml:space="preserve">формирование позитивного имиджа </w:t>
      </w:r>
      <w:r w:rsidR="00091EEE">
        <w:t>Общества</w:t>
      </w:r>
      <w:r w:rsidRPr="00A72DC1">
        <w:t xml:space="preserve"> в ходе ликвидации последствий чрезвычайной ситуации, происшествия на территории расположения объектов </w:t>
      </w:r>
      <w:r w:rsidR="00091EEE">
        <w:t>Общества</w:t>
      </w:r>
      <w:r w:rsidRPr="00A72DC1">
        <w:t xml:space="preserve">. </w:t>
      </w:r>
    </w:p>
    <w:p w14:paraId="27DE04C7" w14:textId="77777777" w:rsidR="00A72DC1" w:rsidRPr="00A72DC1" w:rsidRDefault="00A72DC1" w:rsidP="00A72DC1">
      <w:pPr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4.3. Настоящий Регламент бизнес-процесса регламентирует вопросы организации оперативного управления и реагирования на ЧС и происшествия в Обществе и не заменяет порядок оперативного управления и реагирования, установленный законодательными и иными нормативными правовыми документами Российской Федерации, на территории которых Общество осуществляет свою деятельность.</w:t>
      </w:r>
    </w:p>
    <w:p w14:paraId="0B69FD12" w14:textId="77777777" w:rsidR="00A72DC1" w:rsidRPr="00A72DC1" w:rsidRDefault="00A72DC1" w:rsidP="00A72DC1">
      <w:pPr>
        <w:spacing w:before="120" w:after="240"/>
        <w:jc w:val="both"/>
        <w:rPr>
          <w:rFonts w:eastAsia="Calibri"/>
          <w:bCs/>
          <w:szCs w:val="22"/>
          <w:lang w:eastAsia="ru-RU"/>
        </w:rPr>
      </w:pPr>
      <w:r w:rsidRPr="00A72DC1">
        <w:rPr>
          <w:rFonts w:eastAsia="Calibri"/>
          <w:bCs/>
          <w:szCs w:val="22"/>
          <w:lang w:eastAsia="ru-RU"/>
        </w:rPr>
        <w:t xml:space="preserve">4.4. Эффективное реагирование на ЧС, происшествия требует структурированного управления и координации органов управления и сил объектового звена РСЧС </w:t>
      </w:r>
      <w:r w:rsidRPr="00A72DC1">
        <w:rPr>
          <w:rFonts w:eastAsia="Calibri"/>
          <w:szCs w:val="22"/>
          <w:lang w:eastAsia="ru-RU"/>
        </w:rPr>
        <w:t>Общества</w:t>
      </w:r>
      <w:r w:rsidRPr="00A72DC1">
        <w:rPr>
          <w:rFonts w:eastAsia="Calibri"/>
          <w:bCs/>
          <w:lang w:eastAsia="ru-RU"/>
        </w:rPr>
        <w:t xml:space="preserve"> </w:t>
      </w:r>
      <w:r w:rsidRPr="00A72DC1">
        <w:rPr>
          <w:rFonts w:eastAsia="Calibri"/>
          <w:bCs/>
          <w:szCs w:val="22"/>
          <w:lang w:eastAsia="ru-RU"/>
        </w:rPr>
        <w:t>между собой, а также с ФОИВ, ТО ФОИВ, ОМСУ муниципальных образований и другими организациями, участвующими в реагировании на ЧС, происшествия.</w:t>
      </w:r>
    </w:p>
    <w:p w14:paraId="7C1E468B" w14:textId="77777777" w:rsidR="00A72DC1" w:rsidRPr="00A72DC1" w:rsidRDefault="00A72DC1" w:rsidP="00A72DC1">
      <w:pPr>
        <w:spacing w:before="120" w:after="6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 xml:space="preserve">4.5. Основная стратегия </w:t>
      </w:r>
      <w:r w:rsidRPr="00A72DC1">
        <w:rPr>
          <w:rFonts w:eastAsia="Calibri"/>
          <w:lang w:eastAsia="ru-RU"/>
        </w:rPr>
        <w:t xml:space="preserve">оперативного управления и реагирования на </w:t>
      </w:r>
      <w:r w:rsidRPr="00A72DC1">
        <w:rPr>
          <w:rFonts w:eastAsia="Calibri"/>
          <w:szCs w:val="22"/>
          <w:lang w:eastAsia="ru-RU"/>
        </w:rPr>
        <w:t>ЧС, происшествия, а также эффективного оказания поддержки со стороны Общества</w:t>
      </w:r>
      <w:r w:rsidRPr="00A72DC1">
        <w:rPr>
          <w:rFonts w:eastAsia="Calibri"/>
          <w:bCs/>
          <w:lang w:eastAsia="ru-RU"/>
        </w:rPr>
        <w:t xml:space="preserve"> </w:t>
      </w:r>
      <w:r w:rsidRPr="00A72DC1">
        <w:rPr>
          <w:rFonts w:eastAsia="Calibri"/>
          <w:szCs w:val="22"/>
          <w:lang w:eastAsia="ru-RU"/>
        </w:rPr>
        <w:t>заключается в защите:</w:t>
      </w:r>
    </w:p>
    <w:p w14:paraId="30854CBD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жизни и здоровья людей;</w:t>
      </w:r>
    </w:p>
    <w:p w14:paraId="04DDCD73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окружающей среды;</w:t>
      </w:r>
    </w:p>
    <w:p w14:paraId="4C1F5FA3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собственности Общества;</w:t>
      </w:r>
    </w:p>
    <w:p w14:paraId="6AA4C628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бизнес-интересов, включая репутацию Общества.</w:t>
      </w:r>
    </w:p>
    <w:p w14:paraId="4E52D37B" w14:textId="77777777" w:rsidR="00A72DC1" w:rsidRPr="00A72DC1" w:rsidRDefault="00A72DC1" w:rsidP="00A72DC1">
      <w:pPr>
        <w:spacing w:before="240"/>
        <w:jc w:val="both"/>
      </w:pPr>
      <w:r w:rsidRPr="00A72DC1">
        <w:t>4.6. Оперативное управление и реагирование на ЧС, происшествия условно делится на 4 этапа:</w:t>
      </w:r>
    </w:p>
    <w:p w14:paraId="5A88058D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1 этап – принятие экстренных мер при возникновении ЧС (угрозы ЧС), происшествия;</w:t>
      </w:r>
    </w:p>
    <w:p w14:paraId="2F49D355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2 этап – оперативное планирование применения сил и средств объектового звена РСЧС при проведении АСДНР, АВР, работ по локализации и ликвидации аварийной ситуации;</w:t>
      </w:r>
    </w:p>
    <w:p w14:paraId="3E3D26F1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3 этап – управление, организация взаимодействия и координация действий сил и средств, привлекаемых к проведению АСДНР, АВР, работ по ликвидации последствий аварийной ситуации;</w:t>
      </w:r>
    </w:p>
    <w:p w14:paraId="4B0BB4D5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4 этап – завершение мероприятий по ликвидации ЧС, происшествия.</w:t>
      </w:r>
    </w:p>
    <w:p w14:paraId="1B251B95" w14:textId="77777777" w:rsidR="00A72DC1" w:rsidRPr="00A72DC1" w:rsidRDefault="00A72DC1" w:rsidP="00A72DC1">
      <w:pPr>
        <w:spacing w:before="240"/>
        <w:rPr>
          <w:spacing w:val="2"/>
          <w:u w:val="single"/>
        </w:rPr>
      </w:pPr>
      <w:r w:rsidRPr="00A72DC1">
        <w:rPr>
          <w:spacing w:val="2"/>
        </w:rPr>
        <w:t>4.6.1. Первый этап включает:</w:t>
      </w:r>
      <w:r w:rsidRPr="00A72DC1">
        <w:rPr>
          <w:spacing w:val="2"/>
          <w:u w:val="single"/>
        </w:rPr>
        <w:t xml:space="preserve"> </w:t>
      </w:r>
    </w:p>
    <w:p w14:paraId="799FF28D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принятие решения (отдача распоряжения) о проведении мероприятий оперативного управления и реагирования на ЧС, происшествия;</w:t>
      </w:r>
    </w:p>
    <w:p w14:paraId="0828F9BF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информирование (оповещение) работников об опасности поражающего фактора ЧС, происшествия и начале проведения эвакуации работников Общества и подрядных организаций в безопасную зону (при необходимости);</w:t>
      </w:r>
    </w:p>
    <w:p w14:paraId="2701C4DE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оповещение и мобилизация КЧС и ПБ (при необходимости), ОШ, сил объектового звена РСЧС Общества;</w:t>
      </w:r>
    </w:p>
    <w:p w14:paraId="09EA4022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приведение органов управления и сил объектового звена РСЧС Общества в готовность к применению по предназначению;</w:t>
      </w:r>
    </w:p>
    <w:p w14:paraId="7AAB16C3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оповещение ОМСУ о ЧС, происшествии, введении на территории Общества соответствующих режимов функционирования органов управления и сил объектового звена РСЧС, а также мерах по обеспечению безопасности работников Общества и населения;</w:t>
      </w:r>
    </w:p>
    <w:p w14:paraId="109542CF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определение замысла предстоящих действий, группировки сил и средств, привлекаемой для ликвидации ЧС, происшествия и порядка её наращивания, отдачу предварительных распоряжений;</w:t>
      </w:r>
    </w:p>
    <w:p w14:paraId="4930BE5D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принятие решения и отдача распоряжения на организацию мероприятий по предупреждению возможной ЧС, происшествия или на ликвидацию возникшей ЧС, происшествия;</w:t>
      </w:r>
    </w:p>
    <w:p w14:paraId="6E03D458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убытие в зону ЧС Оперативной группы, сил и средств объектового звена РСЧС Общества;</w:t>
      </w:r>
    </w:p>
    <w:p w14:paraId="23F616A7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выработку предложений на проведение АСДНР, АВР, работ по ликвидации аварийной ситуации;</w:t>
      </w:r>
    </w:p>
    <w:p w14:paraId="32CFC0B0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развертывание и приведение в готовность к работе ОШ;</w:t>
      </w:r>
    </w:p>
    <w:p w14:paraId="671FE65E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подготовку распорядительного документа о переводе Общества в режим «Повышенная готовность» или «Чрезвычайная ситуация»;</w:t>
      </w:r>
    </w:p>
    <w:p w14:paraId="4DD59A76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анализ поступившей информации, предварительную оценку обстановки, прогноз последствий ЧС, происшествия;</w:t>
      </w:r>
    </w:p>
    <w:p w14:paraId="16937371" w14:textId="7CF7F800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 xml:space="preserve">представление донесений и докладов о ЧС, происшествия в соответствии с требованиями </w:t>
      </w:r>
      <w:r w:rsidRPr="00A72DC1">
        <w:rPr>
          <w:rFonts w:eastAsia="Calibri"/>
        </w:rPr>
        <w:t xml:space="preserve">Инструкции </w:t>
      </w:r>
      <w:r w:rsidR="000D691F">
        <w:rPr>
          <w:rFonts w:eastAsia="Calibri"/>
        </w:rPr>
        <w:t>Компании</w:t>
      </w:r>
      <w:r w:rsidRPr="00A72DC1">
        <w:rPr>
          <w:rFonts w:eastAsia="Calibri"/>
        </w:rPr>
        <w:t xml:space="preserve"> </w:t>
      </w:r>
      <w:r w:rsidR="00091EEE">
        <w:rPr>
          <w:rFonts w:eastAsia="Calibri"/>
        </w:rPr>
        <w:t xml:space="preserve">№ </w:t>
      </w:r>
      <w:r w:rsidR="00DE3AE1">
        <w:rPr>
          <w:rFonts w:eastAsia="Calibri"/>
        </w:rPr>
        <w:t>П3-11.04</w:t>
      </w:r>
      <w:r w:rsidRPr="00A72DC1">
        <w:rPr>
          <w:rFonts w:eastAsia="Calibri"/>
        </w:rPr>
        <w:t xml:space="preserve"> И-001124 «</w:t>
      </w:r>
      <w:r w:rsidRPr="00A72DC1">
        <w:rPr>
          <w:rFonts w:eastAsia="Calibri"/>
          <w:bCs/>
        </w:rPr>
        <w:t>Табель срочных донесений по вопросам гражданской обороны, предупреждения и ликвидации чрезвычайных ситуаций, промышленной, пожарной и экологической безопасности</w:t>
      </w:r>
      <w:r w:rsidRPr="00A72DC1">
        <w:rPr>
          <w:bCs/>
        </w:rPr>
        <w:t>», определяющих регламент представления оперативной информации о чрезвычайных ситуациях (угрозе возникновения) и происшествиях, а также по вопросам гражданской обороны, предупреждению чрезвычайных ситуаций, пожарной и экологической безопасности.</w:t>
      </w:r>
    </w:p>
    <w:p w14:paraId="31C06FF9" w14:textId="77777777" w:rsidR="00A72DC1" w:rsidRPr="00A72DC1" w:rsidRDefault="00A72DC1" w:rsidP="00A72DC1">
      <w:pPr>
        <w:tabs>
          <w:tab w:val="left" w:pos="426"/>
        </w:tabs>
        <w:spacing w:before="240"/>
        <w:ind w:left="595" w:hanging="595"/>
        <w:rPr>
          <w:spacing w:val="2"/>
          <w:u w:val="single"/>
        </w:rPr>
      </w:pPr>
      <w:r w:rsidRPr="00A72DC1">
        <w:rPr>
          <w:spacing w:val="2"/>
        </w:rPr>
        <w:t>4.6.2. Второй этап включает:</w:t>
      </w:r>
      <w:r w:rsidRPr="00A72DC1">
        <w:rPr>
          <w:spacing w:val="2"/>
          <w:u w:val="single"/>
        </w:rPr>
        <w:t xml:space="preserve"> </w:t>
      </w:r>
    </w:p>
    <w:p w14:paraId="3E946698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уточнение задач на проведение АСДНР, АВР, работ по ликвидации аварийной ситуации;</w:t>
      </w:r>
    </w:p>
    <w:p w14:paraId="5E30A577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формирование проектов распорядительных документов и доведение задач силам, привлекаемым к ликвидации последствий ЧС, происшествия на проведение АСДНР, АВР;</w:t>
      </w:r>
    </w:p>
    <w:p w14:paraId="0B48B4AE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сбор, анализ и обработку информации о складывающейся обстановке в зоне ЧС, происшествия;</w:t>
      </w:r>
    </w:p>
    <w:p w14:paraId="7F4820A5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контроль проведения первоочередных мероприятий по защите работников и активов Общества, снижению ущерба от ЧС, происшествия;</w:t>
      </w:r>
    </w:p>
    <w:p w14:paraId="0D1944F1" w14:textId="65E0BD8B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представление донесений и докладов о ЧС, происшествия в соответствии с требованиями</w:t>
      </w:r>
      <w:r w:rsidRPr="00A72DC1">
        <w:t xml:space="preserve"> </w:t>
      </w:r>
      <w:r w:rsidRPr="00A72DC1">
        <w:rPr>
          <w:rFonts w:eastAsia="Calibri"/>
        </w:rPr>
        <w:t xml:space="preserve">Инструкции </w:t>
      </w:r>
      <w:r w:rsidR="000D691F">
        <w:rPr>
          <w:rFonts w:eastAsia="Calibri"/>
        </w:rPr>
        <w:t>Компании</w:t>
      </w:r>
      <w:r w:rsidRPr="00A72DC1">
        <w:rPr>
          <w:rFonts w:eastAsia="Calibri"/>
        </w:rPr>
        <w:t xml:space="preserve"> </w:t>
      </w:r>
      <w:r w:rsidR="00091EEE">
        <w:rPr>
          <w:rFonts w:eastAsia="Calibri"/>
        </w:rPr>
        <w:t xml:space="preserve">№ </w:t>
      </w:r>
      <w:r w:rsidR="00DE3AE1">
        <w:rPr>
          <w:rFonts w:eastAsia="Calibri"/>
        </w:rPr>
        <w:t>П3-11.04</w:t>
      </w:r>
      <w:r w:rsidRPr="00A72DC1">
        <w:rPr>
          <w:rFonts w:eastAsia="Calibri"/>
        </w:rPr>
        <w:t xml:space="preserve"> И-001124 «</w:t>
      </w:r>
      <w:r w:rsidRPr="00A72DC1">
        <w:rPr>
          <w:rFonts w:eastAsia="Calibri"/>
          <w:bCs/>
        </w:rPr>
        <w:t>Табель срочных донесений по вопросам гражданской обороны, предупреждения и ликвидации чрезвычайных ситуаций, промышленной, пожарной и экологической безопасности</w:t>
      </w:r>
      <w:r w:rsidRPr="00A72DC1">
        <w:rPr>
          <w:rFonts w:eastAsia="Calibri"/>
        </w:rPr>
        <w:t>»</w:t>
      </w:r>
      <w:r w:rsidRPr="00A72DC1">
        <w:rPr>
          <w:bCs/>
        </w:rPr>
        <w:t>, определяющих регламент представления оперативной информации о чрезвычайных ситуациях (угрозе возникновения) и происшествиях, а также по вопросам гражданской обороны, предупреждению чрезвычайных ситуаций, пожарной и экологической безопасности.</w:t>
      </w:r>
    </w:p>
    <w:p w14:paraId="1D7693B7" w14:textId="77777777" w:rsidR="00A72DC1" w:rsidRPr="00A72DC1" w:rsidRDefault="00A72DC1" w:rsidP="00A72DC1">
      <w:pPr>
        <w:tabs>
          <w:tab w:val="left" w:pos="426"/>
        </w:tabs>
        <w:spacing w:before="240" w:after="60" w:line="228" w:lineRule="auto"/>
        <w:ind w:left="595" w:hanging="595"/>
        <w:rPr>
          <w:spacing w:val="2"/>
        </w:rPr>
      </w:pPr>
      <w:r w:rsidRPr="00A72DC1">
        <w:rPr>
          <w:spacing w:val="2"/>
        </w:rPr>
        <w:t xml:space="preserve">4.6.3. Третий этап включает: </w:t>
      </w:r>
    </w:p>
    <w:p w14:paraId="690D95DD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  <w:tab w:val="left" w:pos="709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мониторинг обстановки в зоне ЧС, происшествия, уточнение задач и объема работ по ликвидации ЧС, происшествия, порядка их проведения, потребности в силах и средствах;</w:t>
      </w:r>
    </w:p>
    <w:p w14:paraId="493B3CF1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  <w:tab w:val="left" w:pos="709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контроль хода проведения АСДНР, АВР, работ по ликвидации аварийной ситуации;</w:t>
      </w:r>
    </w:p>
    <w:p w14:paraId="009DB47C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  <w:tab w:val="left" w:pos="709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поддержание взаимодействия с ФОИВ, ТО ФОИВ, ОМСУ муниципальных образований, органами исполнительной власти субъектов Российской Федерации;</w:t>
      </w:r>
    </w:p>
    <w:p w14:paraId="3D219EBC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  <w:tab w:val="left" w:pos="709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всестороннее обеспечение мероприятий по ликвидации ЧС, происшествия;</w:t>
      </w:r>
    </w:p>
    <w:p w14:paraId="4DD37A26" w14:textId="607479EE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 xml:space="preserve">представление донесений и докладов о ЧС, происшествии в соответствии с требованиями </w:t>
      </w:r>
      <w:r w:rsidRPr="00A72DC1">
        <w:rPr>
          <w:rFonts w:eastAsia="Calibri"/>
        </w:rPr>
        <w:t xml:space="preserve">Инструкции </w:t>
      </w:r>
      <w:r w:rsidR="000D691F">
        <w:rPr>
          <w:rFonts w:eastAsia="Calibri"/>
        </w:rPr>
        <w:t>Компании</w:t>
      </w:r>
      <w:r w:rsidRPr="00A72DC1">
        <w:rPr>
          <w:rFonts w:eastAsia="Calibri"/>
        </w:rPr>
        <w:t xml:space="preserve"> </w:t>
      </w:r>
      <w:r w:rsidR="00091EEE">
        <w:rPr>
          <w:rFonts w:eastAsia="Calibri"/>
        </w:rPr>
        <w:t>№</w:t>
      </w:r>
      <w:r w:rsidR="00DE3AE1">
        <w:rPr>
          <w:rFonts w:eastAsia="Calibri"/>
        </w:rPr>
        <w:t xml:space="preserve"> П3-11.04</w:t>
      </w:r>
      <w:r w:rsidRPr="00A72DC1">
        <w:rPr>
          <w:rFonts w:eastAsia="Calibri"/>
        </w:rPr>
        <w:t xml:space="preserve"> И-001124 «</w:t>
      </w:r>
      <w:r w:rsidRPr="00A72DC1">
        <w:rPr>
          <w:rFonts w:eastAsia="Calibri"/>
          <w:bCs/>
        </w:rPr>
        <w:t>Табель срочных донесений по вопросам гражданской обороны, предупреждения и ликвидации чрезвычайных ситуаций, промышленной, пожарной и экологической безопасности</w:t>
      </w:r>
      <w:r w:rsidRPr="00A72DC1">
        <w:rPr>
          <w:rFonts w:eastAsia="Calibri"/>
        </w:rPr>
        <w:t>»</w:t>
      </w:r>
      <w:r w:rsidRPr="00A72DC1">
        <w:rPr>
          <w:bCs/>
        </w:rPr>
        <w:t>, определяющих регламент представления оперативной информации о чрезвычайных ситуациях (угрозе возникновения) и происшествиях, а также по вопросам гражданской обороны, предупреждению чрезвычайных ситуаций, пожарной и экологической безопасности.</w:t>
      </w:r>
    </w:p>
    <w:p w14:paraId="4501DFAB" w14:textId="77777777" w:rsidR="00A72DC1" w:rsidRPr="00A72DC1" w:rsidRDefault="00A72DC1" w:rsidP="00A72DC1">
      <w:pPr>
        <w:tabs>
          <w:tab w:val="left" w:pos="426"/>
        </w:tabs>
        <w:spacing w:before="240" w:after="60" w:line="228" w:lineRule="auto"/>
        <w:ind w:left="595" w:hanging="595"/>
        <w:rPr>
          <w:spacing w:val="2"/>
        </w:rPr>
      </w:pPr>
      <w:r w:rsidRPr="00A72DC1">
        <w:rPr>
          <w:spacing w:val="2"/>
        </w:rPr>
        <w:t xml:space="preserve">4.6.4. Четвертый этап включает: </w:t>
      </w:r>
    </w:p>
    <w:p w14:paraId="73EE711E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контроль возвращения в пункты постоянного размещения органов управления, сил и средств объектового звена РСЧС Общества и сторонних организаций, участвовавших в ликвидации последствий ЧС, происшествия;</w:t>
      </w:r>
    </w:p>
    <w:p w14:paraId="1D768F7A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 xml:space="preserve">восстановление, пополнение ресурсов (в т.ч. для АСФ), использованных в ходе ликвидации последствий ЧС, происшествия. </w:t>
      </w:r>
    </w:p>
    <w:p w14:paraId="686AED4C" w14:textId="77777777" w:rsidR="00A72DC1" w:rsidRPr="00A72DC1" w:rsidRDefault="00A72DC1" w:rsidP="000D691F">
      <w:pPr>
        <w:tabs>
          <w:tab w:val="left" w:pos="709"/>
        </w:tabs>
        <w:spacing w:before="240" w:after="60" w:line="228" w:lineRule="auto"/>
        <w:jc w:val="both"/>
        <w:rPr>
          <w:spacing w:val="2"/>
        </w:rPr>
      </w:pPr>
      <w:r w:rsidRPr="00A72DC1">
        <w:rPr>
          <w:spacing w:val="2"/>
        </w:rPr>
        <w:t>4.7. Распоряжение (решение) на организацию и осуществление оперативного управления и реагирования на ЧС, происшествие в Обществе имеют право отдавать (принимать):</w:t>
      </w:r>
    </w:p>
    <w:p w14:paraId="691E5C5E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при ЧС (угрозе ЧС), а также происшествиях 1-го и 2-го уровней – генеральный директор Общества, первый заместитель генерального директора по производству – главный инженер Общества;</w:t>
      </w:r>
    </w:p>
    <w:p w14:paraId="4CCA613B" w14:textId="77067D83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при происшествиях 3-го уровня, 4-го уровня – начальник ЦИТС, начальник УНП, руководитель СП Общества с последующим докладом начальнику ЦИТС.</w:t>
      </w:r>
    </w:p>
    <w:p w14:paraId="0B010188" w14:textId="77777777" w:rsidR="00A72DC1" w:rsidRPr="00A72DC1" w:rsidRDefault="00A72DC1" w:rsidP="00A72DC1">
      <w:pPr>
        <w:tabs>
          <w:tab w:val="left" w:pos="426"/>
        </w:tabs>
        <w:spacing w:before="24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4.8. В случае ЧС, происшествия с опасными для жизни и здоровья людей поражающими факторами генеральный директор Общества обеспечивает немедленное информирование (оповещение) работников Общества (с использованием объектовой системы оповещения) об опасности поражающего фактора ЧС, происшествия и начале проведения эвакуации работников Общества и подрядных организаций в безопасную зону.</w:t>
      </w:r>
    </w:p>
    <w:p w14:paraId="40A483DD" w14:textId="2D4478DF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4.9. Оповещение ОМСУ о ЧС, введении на территории Общества соответствующих режимов функционирования органов управления и сил объектового звена РСЧС, а также мерах по обеспечению безопасности работников</w:t>
      </w:r>
      <w:r w:rsidRPr="00A72DC1">
        <w:rPr>
          <w:rFonts w:eastAsia="Calibri"/>
        </w:rPr>
        <w:t>,</w:t>
      </w:r>
      <w:r w:rsidRPr="00A72DC1">
        <w:rPr>
          <w:rFonts w:eastAsia="Calibri"/>
          <w:szCs w:val="22"/>
          <w:lang w:eastAsia="ru-RU"/>
        </w:rPr>
        <w:t xml:space="preserve"> проводится только по указанию генерального директора Общества, первого заместителя генерального директора по производству – главного инженера Общества в соответствии с требованиями Инструкции </w:t>
      </w:r>
      <w:r w:rsidR="000D691F">
        <w:rPr>
          <w:rFonts w:eastAsia="Calibri"/>
          <w:szCs w:val="22"/>
          <w:lang w:eastAsia="ru-RU"/>
        </w:rPr>
        <w:t>Компании</w:t>
      </w:r>
      <w:r w:rsidRPr="00A72DC1">
        <w:rPr>
          <w:rFonts w:eastAsia="Calibri"/>
          <w:szCs w:val="22"/>
          <w:lang w:eastAsia="ru-RU"/>
        </w:rPr>
        <w:t xml:space="preserve"> </w:t>
      </w:r>
      <w:r w:rsidR="00091EEE">
        <w:rPr>
          <w:rFonts w:eastAsia="Calibri"/>
          <w:szCs w:val="22"/>
          <w:lang w:eastAsia="ru-RU"/>
        </w:rPr>
        <w:t xml:space="preserve">№ </w:t>
      </w:r>
      <w:r w:rsidR="00DE3AE1">
        <w:rPr>
          <w:rFonts w:eastAsia="Calibri"/>
          <w:szCs w:val="22"/>
          <w:lang w:eastAsia="ru-RU"/>
        </w:rPr>
        <w:t>П3-11.04</w:t>
      </w:r>
      <w:r w:rsidRPr="00A72DC1">
        <w:rPr>
          <w:rFonts w:eastAsia="Calibri"/>
          <w:szCs w:val="22"/>
          <w:lang w:eastAsia="ru-RU"/>
        </w:rPr>
        <w:t xml:space="preserve"> И-001124 «Табель срочных донесений по вопросам гражданской обороны, предупреждения и ликвидации чрезвычайных ситуаций, промышленной, пожарной и экологической безопасности»».</w:t>
      </w:r>
    </w:p>
    <w:p w14:paraId="02639DBD" w14:textId="77777777" w:rsidR="00A72DC1" w:rsidRPr="00A72DC1" w:rsidRDefault="00A72DC1" w:rsidP="00A72DC1">
      <w:pPr>
        <w:tabs>
          <w:tab w:val="left" w:pos="709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 xml:space="preserve">4.10. В ходе оперативного управления и реагирования на ЧС, происшествие распоряжения генерального директора Общества, первого заместителя генерального директора по производству – главного инженера Общества оформляются в виде приказов, поручений, указаний (письмами), решения КЧС и ПБ – протоколами. Кроме того, распоряжения могут отдаваться в устном порядке с последующим обязательным оформлением по одной из указанных форм. </w:t>
      </w:r>
    </w:p>
    <w:p w14:paraId="42A71714" w14:textId="77777777" w:rsidR="00A72DC1" w:rsidRPr="00A72DC1" w:rsidRDefault="00A72DC1" w:rsidP="00A72DC1">
      <w:pPr>
        <w:tabs>
          <w:tab w:val="left" w:pos="709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4.11. Контроль своевременности и качества исполнения отданных распоряжений (решений) обязаны организовать (осуществлять) должностные лица (органы управления), их отдавшие (принявшие).</w:t>
      </w:r>
    </w:p>
    <w:p w14:paraId="1F2D35AF" w14:textId="1389647D" w:rsid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  <w:lang w:eastAsia="ru-RU"/>
        </w:rPr>
      </w:pPr>
      <w:r w:rsidRPr="00A72DC1">
        <w:rPr>
          <w:rFonts w:eastAsia="Calibri"/>
          <w:szCs w:val="22"/>
          <w:lang w:eastAsia="ru-RU"/>
        </w:rPr>
        <w:t xml:space="preserve">4.12. Рекомендуется предусмотреть передачу по каналам связи </w:t>
      </w:r>
      <w:r w:rsidRPr="00A72DC1">
        <w:rPr>
          <w:rFonts w:eastAsia="Calibri"/>
          <w:lang w:eastAsia="ru-RU"/>
        </w:rPr>
        <w:t>фото- и</w:t>
      </w:r>
      <w:r w:rsidRPr="00A72DC1">
        <w:rPr>
          <w:rFonts w:eastAsia="Calibri"/>
          <w:szCs w:val="22"/>
          <w:lang w:eastAsia="ru-RU"/>
        </w:rPr>
        <w:t xml:space="preserve"> видеоданных, голосового трафика, трафика передачи </w:t>
      </w:r>
      <w:r w:rsidRPr="00A72DC1">
        <w:rPr>
          <w:rFonts w:eastAsia="Calibri"/>
          <w:lang w:eastAsia="ru-RU"/>
        </w:rPr>
        <w:t>текстовых и графических документов</w:t>
      </w:r>
      <w:r w:rsidRPr="00A72DC1">
        <w:rPr>
          <w:rFonts w:eastAsia="Calibri"/>
          <w:szCs w:val="22"/>
          <w:lang w:eastAsia="ru-RU"/>
        </w:rPr>
        <w:t xml:space="preserve">. </w:t>
      </w:r>
      <w:r w:rsidRPr="00A72DC1">
        <w:rPr>
          <w:rFonts w:eastAsia="Calibri"/>
          <w:lang w:eastAsia="ru-RU"/>
        </w:rPr>
        <w:t xml:space="preserve">При отсутствии других видов связи в районе ЧС, происшествия силами </w:t>
      </w:r>
      <w:r w:rsidRPr="00A72DC1">
        <w:rPr>
          <w:rFonts w:eastAsia="Calibri"/>
          <w:szCs w:val="22"/>
          <w:lang w:eastAsia="ru-RU"/>
        </w:rPr>
        <w:t>Общества</w:t>
      </w:r>
      <w:r w:rsidRPr="00A72DC1">
        <w:rPr>
          <w:rFonts w:eastAsia="Calibri"/>
          <w:lang w:eastAsia="ru-RU"/>
        </w:rPr>
        <w:t xml:space="preserve"> должна быть обеспечена спутниковая связь.</w:t>
      </w:r>
    </w:p>
    <w:p w14:paraId="18E0CDD4" w14:textId="36E49436" w:rsidR="002B5747" w:rsidRPr="00A72DC1" w:rsidRDefault="002B5747" w:rsidP="00A72DC1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D50414">
        <w:rPr>
          <w:rFonts w:eastAsia="Calibri"/>
          <w:szCs w:val="22"/>
          <w:lang w:eastAsia="ru-RU"/>
        </w:rPr>
        <w:t xml:space="preserve">4.13. </w:t>
      </w:r>
      <w:r w:rsidR="00D50414" w:rsidRPr="00D50414">
        <w:rPr>
          <w:rFonts w:eastAsia="Calibri"/>
          <w:szCs w:val="22"/>
          <w:lang w:eastAsia="ru-RU"/>
        </w:rPr>
        <w:t>Взаимодействие с ТО ФОИВ, органами исполнительной и государственной власти субъектов Российской Федерации, ОМСУ муниципальных образований, при оперативном управлении и реагировании на ЧС, происшествия, организует Советник генерального директора по связи с государственными органами</w:t>
      </w:r>
      <w:r w:rsidRPr="00D50414">
        <w:rPr>
          <w:rFonts w:eastAsia="Calibri"/>
          <w:szCs w:val="22"/>
          <w:lang w:eastAsia="ru-RU"/>
        </w:rPr>
        <w:t>.</w:t>
      </w:r>
    </w:p>
    <w:p w14:paraId="247135C5" w14:textId="5AB02CD0" w:rsidR="00A72DC1" w:rsidRPr="00A72DC1" w:rsidRDefault="00A72DC1" w:rsidP="00A72DC1">
      <w:pPr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4.1</w:t>
      </w:r>
      <w:r w:rsidR="002B5747">
        <w:rPr>
          <w:rFonts w:eastAsia="Calibri"/>
          <w:szCs w:val="22"/>
          <w:lang w:eastAsia="ru-RU"/>
        </w:rPr>
        <w:t>4</w:t>
      </w:r>
      <w:r w:rsidRPr="00A72DC1">
        <w:rPr>
          <w:rFonts w:eastAsia="Calibri"/>
          <w:szCs w:val="22"/>
          <w:lang w:eastAsia="ru-RU"/>
        </w:rPr>
        <w:t xml:space="preserve">. Информационное сопровождение оперативного управления и реагирования на ЧС, происшествия, а также информирование средств массовой информации и общественности (при необходимости) о ходе ликвидации ЧС, происшествия обеспечивает </w:t>
      </w:r>
      <w:r w:rsidR="000E6C60">
        <w:rPr>
          <w:rFonts w:eastAsia="Calibri"/>
          <w:szCs w:val="22"/>
          <w:lang w:eastAsia="ru-RU"/>
        </w:rPr>
        <w:t>сектор по взаимодействию со СМИ и общественностью, внутренними коммуникациями и корпоративной культуре.</w:t>
      </w:r>
    </w:p>
    <w:p w14:paraId="26288D13" w14:textId="785280DA" w:rsidR="00A72DC1" w:rsidRPr="00A72DC1" w:rsidRDefault="00A72DC1" w:rsidP="00A72DC1">
      <w:pPr>
        <w:spacing w:before="120" w:after="240"/>
        <w:jc w:val="both"/>
        <w:rPr>
          <w:rFonts w:eastAsia="Calibri"/>
          <w:lang w:eastAsia="ru-RU"/>
        </w:rPr>
      </w:pPr>
      <w:bookmarkStart w:id="59" w:name="_Toc280869234"/>
      <w:bookmarkStart w:id="60" w:name="_Toc346893276"/>
      <w:bookmarkStart w:id="61" w:name="_Toc346893751"/>
      <w:bookmarkStart w:id="62" w:name="_Toc347476895"/>
      <w:r w:rsidRPr="00A72DC1">
        <w:rPr>
          <w:rFonts w:eastAsia="Calibri"/>
          <w:szCs w:val="22"/>
          <w:lang w:eastAsia="ru-RU"/>
        </w:rPr>
        <w:t>4.1</w:t>
      </w:r>
      <w:r w:rsidR="002B5747">
        <w:rPr>
          <w:rFonts w:eastAsia="Calibri"/>
          <w:szCs w:val="22"/>
          <w:lang w:eastAsia="ru-RU"/>
        </w:rPr>
        <w:t>5</w:t>
      </w:r>
      <w:r w:rsidRPr="00A72DC1">
        <w:rPr>
          <w:rFonts w:eastAsia="Calibri"/>
          <w:szCs w:val="22"/>
          <w:lang w:eastAsia="ru-RU"/>
        </w:rPr>
        <w:t xml:space="preserve">. Мероприятия по предупреждению ЧС и (или) ликвидации последствий возникшей ЧС, происшествия, организуются КЧС и ПБ и </w:t>
      </w:r>
      <w:r w:rsidR="00091EEE">
        <w:rPr>
          <w:rFonts w:eastAsia="Calibri"/>
          <w:szCs w:val="22"/>
          <w:lang w:eastAsia="ru-RU"/>
        </w:rPr>
        <w:t>ОШ</w:t>
      </w:r>
      <w:r w:rsidRPr="00A72DC1">
        <w:rPr>
          <w:rFonts w:eastAsia="Calibri"/>
          <w:lang w:eastAsia="ru-RU"/>
        </w:rPr>
        <w:t>.</w:t>
      </w:r>
    </w:p>
    <w:bookmarkEnd w:id="59"/>
    <w:bookmarkEnd w:id="60"/>
    <w:bookmarkEnd w:id="61"/>
    <w:bookmarkEnd w:id="62"/>
    <w:p w14:paraId="7CB8E8D1" w14:textId="6CF8C429" w:rsidR="00A72DC1" w:rsidRPr="00A72DC1" w:rsidRDefault="00A72DC1" w:rsidP="00A72DC1">
      <w:pPr>
        <w:tabs>
          <w:tab w:val="left" w:pos="426"/>
        </w:tabs>
        <w:spacing w:before="120" w:after="6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4.1</w:t>
      </w:r>
      <w:r w:rsidR="002B5747">
        <w:rPr>
          <w:rFonts w:eastAsia="Calibri"/>
          <w:szCs w:val="22"/>
          <w:lang w:eastAsia="ru-RU"/>
        </w:rPr>
        <w:t>6</w:t>
      </w:r>
      <w:r w:rsidRPr="00A72DC1">
        <w:rPr>
          <w:rFonts w:eastAsia="Calibri"/>
          <w:szCs w:val="22"/>
          <w:lang w:eastAsia="ru-RU"/>
        </w:rPr>
        <w:t>. К мероприятиям по обеспечению постоянной готовности Системы оперативного реагирования по ликвидации последствий ЧС, происшествия</w:t>
      </w:r>
      <w:r w:rsidRPr="00A72DC1" w:rsidDel="00965B6C">
        <w:rPr>
          <w:rFonts w:eastAsia="Calibri"/>
          <w:szCs w:val="22"/>
          <w:lang w:eastAsia="ru-RU"/>
        </w:rPr>
        <w:t xml:space="preserve"> </w:t>
      </w:r>
      <w:r w:rsidRPr="00A72DC1">
        <w:rPr>
          <w:rFonts w:eastAsia="Calibri"/>
          <w:szCs w:val="22"/>
          <w:lang w:eastAsia="ru-RU"/>
        </w:rPr>
        <w:t>относятся:</w:t>
      </w:r>
    </w:p>
    <w:p w14:paraId="5CC88EBD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вовлечение в работу ОШ работников со стажем работы в Обществе не менее года;</w:t>
      </w:r>
    </w:p>
    <w:p w14:paraId="1518C965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проведение регулярных тренировок и учений.</w:t>
      </w:r>
    </w:p>
    <w:p w14:paraId="72F2EE45" w14:textId="0B09BA8B" w:rsidR="00A72DC1" w:rsidRPr="00A72DC1" w:rsidRDefault="00A72DC1" w:rsidP="00A72DC1">
      <w:pPr>
        <w:spacing w:before="24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bCs/>
          <w:szCs w:val="22"/>
          <w:lang w:eastAsia="ru-RU"/>
        </w:rPr>
        <w:t>4.1</w:t>
      </w:r>
      <w:r w:rsidR="002B5747">
        <w:rPr>
          <w:rFonts w:eastAsia="Calibri"/>
          <w:bCs/>
          <w:szCs w:val="22"/>
          <w:lang w:eastAsia="ru-RU"/>
        </w:rPr>
        <w:t>7</w:t>
      </w:r>
      <w:r w:rsidRPr="00A72DC1">
        <w:rPr>
          <w:rFonts w:eastAsia="Calibri"/>
          <w:bCs/>
          <w:szCs w:val="22"/>
          <w:lang w:eastAsia="ru-RU"/>
        </w:rPr>
        <w:t xml:space="preserve">. Руководителям </w:t>
      </w:r>
      <w:r w:rsidRPr="00A72DC1">
        <w:rPr>
          <w:rFonts w:eastAsia="Calibri"/>
          <w:szCs w:val="22"/>
          <w:lang w:eastAsia="ru-RU"/>
        </w:rPr>
        <w:t xml:space="preserve">ОШ </w:t>
      </w:r>
      <w:r w:rsidRPr="00A72DC1">
        <w:rPr>
          <w:rFonts w:eastAsia="Calibri"/>
          <w:bCs/>
          <w:szCs w:val="22"/>
          <w:lang w:eastAsia="ru-RU"/>
        </w:rPr>
        <w:t>рекомендуется раз в пять лет проходить специальные курсы обучения «Управление чрезвычайными ситуациями» или «Управление кризисными ситуациями».</w:t>
      </w:r>
      <w:r w:rsidRPr="00A72DC1">
        <w:rPr>
          <w:rFonts w:eastAsia="Calibri"/>
          <w:szCs w:val="22"/>
          <w:lang w:eastAsia="ru-RU"/>
        </w:rPr>
        <w:t xml:space="preserve"> </w:t>
      </w:r>
    </w:p>
    <w:p w14:paraId="1689DAD5" w14:textId="2D4CBACD" w:rsidR="00A72DC1" w:rsidRPr="00A72DC1" w:rsidRDefault="00A72DC1" w:rsidP="002B5747">
      <w:pPr>
        <w:spacing w:before="240" w:after="240"/>
        <w:jc w:val="both"/>
        <w:rPr>
          <w:highlight w:val="lightGray"/>
        </w:rPr>
      </w:pPr>
      <w:r w:rsidRPr="00A72DC1">
        <w:rPr>
          <w:rFonts w:eastAsia="Calibri"/>
          <w:bCs/>
          <w:szCs w:val="22"/>
          <w:lang w:eastAsia="ru-RU"/>
        </w:rPr>
        <w:t>4.1</w:t>
      </w:r>
      <w:r w:rsidR="002B5747">
        <w:rPr>
          <w:rFonts w:eastAsia="Calibri"/>
          <w:bCs/>
          <w:szCs w:val="22"/>
          <w:lang w:eastAsia="ru-RU"/>
        </w:rPr>
        <w:t>8</w:t>
      </w:r>
      <w:r w:rsidRPr="00A72DC1">
        <w:rPr>
          <w:rFonts w:eastAsia="Calibri"/>
          <w:bCs/>
          <w:szCs w:val="22"/>
          <w:lang w:eastAsia="ru-RU"/>
        </w:rPr>
        <w:t xml:space="preserve">. Ответственным за ознакомление членов ОШ с их обязанностями, </w:t>
      </w:r>
      <w:r w:rsidRPr="00A72DC1">
        <w:rPr>
          <w:rFonts w:eastAsia="Calibri"/>
          <w:szCs w:val="22"/>
          <w:lang w:eastAsia="ru-RU"/>
        </w:rPr>
        <w:t>Системы оперативного реагирования по ликвидации последствий ЧС, происшествия</w:t>
      </w:r>
      <w:r w:rsidRPr="00A72DC1" w:rsidDel="00965B6C">
        <w:rPr>
          <w:rFonts w:eastAsia="Calibri"/>
          <w:szCs w:val="22"/>
          <w:lang w:eastAsia="ru-RU"/>
        </w:rPr>
        <w:t xml:space="preserve"> </w:t>
      </w:r>
      <w:r w:rsidRPr="00A72DC1">
        <w:rPr>
          <w:rFonts w:eastAsia="Calibri"/>
          <w:bCs/>
          <w:szCs w:val="22"/>
          <w:lang w:eastAsia="ru-RU"/>
        </w:rPr>
        <w:t>в Обществе является руководитель ОШ.</w:t>
      </w:r>
    </w:p>
    <w:p w14:paraId="3A275AA9" w14:textId="77777777" w:rsidR="00A72DC1" w:rsidRPr="00A72DC1" w:rsidRDefault="00A72DC1" w:rsidP="00A72DC1">
      <w:pPr>
        <w:keepNext/>
        <w:pageBreakBefore/>
        <w:tabs>
          <w:tab w:val="left" w:pos="357"/>
          <w:tab w:val="left" w:pos="426"/>
        </w:tabs>
        <w:spacing w:after="240"/>
        <w:jc w:val="both"/>
        <w:outlineLvl w:val="0"/>
        <w:rPr>
          <w:rFonts w:ascii="Arial" w:hAnsi="Arial"/>
          <w:b/>
          <w:caps/>
          <w:sz w:val="32"/>
          <w:szCs w:val="32"/>
          <w:lang w:eastAsia="ru-RU"/>
        </w:rPr>
      </w:pPr>
      <w:bookmarkStart w:id="63" w:name="_Toc60060532"/>
      <w:bookmarkStart w:id="64" w:name="_Toc60910168"/>
      <w:bookmarkStart w:id="65" w:name="_Toc135229034"/>
      <w:bookmarkStart w:id="66" w:name="_Toc178252864"/>
      <w:bookmarkStart w:id="67" w:name="_Toc153013102"/>
      <w:bookmarkStart w:id="68" w:name="_Toc156727027"/>
      <w:bookmarkStart w:id="69" w:name="_Toc164238421"/>
      <w:bookmarkEnd w:id="56"/>
      <w:bookmarkEnd w:id="57"/>
      <w:bookmarkEnd w:id="58"/>
      <w:r w:rsidRPr="00A72DC1">
        <w:rPr>
          <w:rFonts w:ascii="Arial" w:hAnsi="Arial" w:cs="Arial"/>
          <w:b/>
          <w:bCs/>
          <w:caps/>
          <w:sz w:val="32"/>
          <w:szCs w:val="32"/>
        </w:rPr>
        <w:t>5. оРГАНИЗАЦИЯ ОПЕРАТИВНОГО УПРАВЛЕНИЯ И РЕАГИРОВАНИЯ НА ЧРЕЗВЫЧАЙНЫЕ СИТУАЦИИ, ПРОИСШЕСТВИЯ</w:t>
      </w:r>
      <w:bookmarkEnd w:id="63"/>
      <w:bookmarkEnd w:id="64"/>
      <w:bookmarkEnd w:id="65"/>
      <w:bookmarkEnd w:id="66"/>
    </w:p>
    <w:p w14:paraId="12CDCF0D" w14:textId="77777777" w:rsidR="00A72DC1" w:rsidRPr="00A72DC1" w:rsidRDefault="00A72DC1" w:rsidP="00A72DC1">
      <w:pPr>
        <w:tabs>
          <w:tab w:val="left" w:pos="900"/>
        </w:tabs>
        <w:spacing w:before="120" w:after="60"/>
        <w:jc w:val="both"/>
      </w:pPr>
      <w:r w:rsidRPr="00A72DC1">
        <w:t>В систему оперативного управления и реагирования по ликвидации последствий ЧС, происшествия Общества входят:</w:t>
      </w:r>
    </w:p>
    <w:p w14:paraId="7C8CEE66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СП Общества, административно подчинённые генеральному директору;</w:t>
      </w:r>
    </w:p>
    <w:p w14:paraId="45A2C69A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СП Общества, административно подчинённые первому заместителю генерального директора по производству – главному инженеру;</w:t>
      </w:r>
    </w:p>
    <w:p w14:paraId="10A9CC0D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КЧС и ПБ;</w:t>
      </w:r>
    </w:p>
    <w:p w14:paraId="5D05DAD9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дежурно-диспетчерская служба Общества;</w:t>
      </w:r>
    </w:p>
    <w:p w14:paraId="44A9A5A7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t>служба по ГО, ПЛЧС</w:t>
      </w:r>
      <w:r w:rsidRPr="00A72DC1">
        <w:rPr>
          <w:bCs/>
        </w:rPr>
        <w:t>;</w:t>
      </w:r>
    </w:p>
    <w:p w14:paraId="3B44C3F2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руководитель работ;</w:t>
      </w:r>
    </w:p>
    <w:p w14:paraId="581DF14E" w14:textId="41F83FA6" w:rsidR="00A72DC1" w:rsidRPr="00A72DC1" w:rsidRDefault="00A84FEC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>
        <w:rPr>
          <w:bCs/>
        </w:rPr>
        <w:t>ОШ</w:t>
      </w:r>
      <w:r w:rsidR="00A72DC1" w:rsidRPr="00A72DC1">
        <w:rPr>
          <w:bCs/>
        </w:rPr>
        <w:t>, Оперативная группа;</w:t>
      </w:r>
    </w:p>
    <w:p w14:paraId="0FBF27BD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пункты управления (постоянные, защищённые, подвижные);</w:t>
      </w:r>
    </w:p>
    <w:p w14:paraId="33642E71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системы оповещения и связи;</w:t>
      </w:r>
    </w:p>
    <w:p w14:paraId="2556620B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силы и средства Общества, а также другие организации, привлекаемые для ликвидации ЧС, происшествия на объектах Общества.</w:t>
      </w:r>
    </w:p>
    <w:p w14:paraId="7DFC1449" w14:textId="27506947" w:rsidR="00A72DC1" w:rsidRPr="00A72DC1" w:rsidRDefault="00A72DC1" w:rsidP="00A72DC1">
      <w:pPr>
        <w:tabs>
          <w:tab w:val="left" w:pos="426"/>
        </w:tabs>
        <w:spacing w:before="240" w:after="240"/>
        <w:jc w:val="both"/>
        <w:rPr>
          <w:bCs/>
        </w:rPr>
      </w:pPr>
      <w:r w:rsidRPr="00A72DC1">
        <w:rPr>
          <w:bCs/>
        </w:rPr>
        <w:t xml:space="preserve">Структура системы оперативного управления представлена в </w:t>
      </w:r>
      <w:hyperlink w:anchor="_7.ПРИЛОЖЕНИЯ" w:history="1">
        <w:r w:rsidRPr="00A72DC1">
          <w:rPr>
            <w:bCs/>
            <w:color w:val="0000FF"/>
            <w:u w:val="single"/>
          </w:rPr>
          <w:t>Приложении 1</w:t>
        </w:r>
      </w:hyperlink>
      <w:r w:rsidRPr="00A72DC1">
        <w:t>.</w:t>
      </w:r>
    </w:p>
    <w:p w14:paraId="4AA341FC" w14:textId="77777777" w:rsidR="00A72DC1" w:rsidRPr="00A72DC1" w:rsidRDefault="00A72DC1" w:rsidP="00A72DC1">
      <w:pPr>
        <w:tabs>
          <w:tab w:val="left" w:pos="567"/>
        </w:tabs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70" w:name="_Toc386633118"/>
      <w:bookmarkStart w:id="71" w:name="_Toc59631475"/>
      <w:bookmarkStart w:id="72" w:name="_Toc135229035"/>
      <w:bookmarkStart w:id="73" w:name="_Toc178252865"/>
      <w:r w:rsidRPr="00A72DC1">
        <w:rPr>
          <w:rFonts w:ascii="Arial" w:hAnsi="Arial" w:cs="Arial"/>
          <w:b/>
          <w:bCs/>
          <w:iCs/>
          <w:caps/>
        </w:rPr>
        <w:t>5.1. РУКОВОДИТЕЛЬ РАБОТ ПО ЛИКВИДАЦИИ Чрезвычайной ситуации (ПРОИСШЕСТВИЯ)</w:t>
      </w:r>
      <w:bookmarkEnd w:id="70"/>
      <w:bookmarkEnd w:id="71"/>
      <w:bookmarkEnd w:id="72"/>
      <w:bookmarkEnd w:id="73"/>
      <w:r w:rsidRPr="00A72DC1">
        <w:rPr>
          <w:rFonts w:ascii="Arial" w:hAnsi="Arial" w:cs="Arial"/>
          <w:b/>
          <w:bCs/>
          <w:iCs/>
          <w:caps/>
        </w:rPr>
        <w:t xml:space="preserve"> </w:t>
      </w:r>
    </w:p>
    <w:p w14:paraId="742737FC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5.1.1. Для непосредственного руководства работами по ликвидации ЧС, происшествия, силами и средствами, привлекаемыми к работам, назначается руководитель работ.</w:t>
      </w:r>
    </w:p>
    <w:p w14:paraId="1F9BBDC7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5.1.2. Распоряжения (указания) руководителя работ являются обязательными для всех работников Общества, находящихся в зоне ЧС, происшествия, если иное не предусмотрено законодательством Российской Федерации.</w:t>
      </w:r>
    </w:p>
    <w:p w14:paraId="34CC3F41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5.1.3.</w:t>
      </w:r>
      <w:r w:rsidRPr="00E45338">
        <w:rPr>
          <w:rFonts w:eastAsia="Calibri"/>
          <w:szCs w:val="22"/>
          <w:lang w:eastAsia="ru-RU"/>
        </w:rPr>
        <w:t xml:space="preserve"> </w:t>
      </w:r>
      <w:r w:rsidRPr="00A72DC1">
        <w:rPr>
          <w:rFonts w:eastAsia="Calibri"/>
          <w:b/>
          <w:szCs w:val="22"/>
          <w:lang w:eastAsia="ru-RU"/>
        </w:rPr>
        <w:t xml:space="preserve">Руководитель работ </w:t>
      </w:r>
      <w:r w:rsidRPr="00A72DC1">
        <w:rPr>
          <w:rFonts w:eastAsia="Calibri"/>
          <w:szCs w:val="22"/>
          <w:lang w:eastAsia="ru-RU"/>
        </w:rPr>
        <w:t>назначается соответствующим заместителем генерального директора по направлению деятельности в подчинении которых находится объект (производство, СП), на котором произошла ЧС, происшествие.</w:t>
      </w:r>
    </w:p>
    <w:p w14:paraId="1AA370CA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5.1.4.</w:t>
      </w:r>
      <w:r w:rsidRPr="00E45338">
        <w:rPr>
          <w:rFonts w:eastAsia="Calibri"/>
          <w:szCs w:val="22"/>
          <w:lang w:eastAsia="ru-RU"/>
        </w:rPr>
        <w:t xml:space="preserve"> </w:t>
      </w:r>
      <w:r w:rsidRPr="00A72DC1">
        <w:rPr>
          <w:rFonts w:eastAsia="Calibri"/>
          <w:b/>
          <w:szCs w:val="22"/>
          <w:lang w:eastAsia="ru-RU"/>
        </w:rPr>
        <w:t xml:space="preserve">Руководитель работ </w:t>
      </w:r>
      <w:r w:rsidRPr="00A72DC1">
        <w:rPr>
          <w:rFonts w:eastAsia="Calibri"/>
          <w:szCs w:val="22"/>
          <w:lang w:eastAsia="ru-RU"/>
        </w:rPr>
        <w:t>подчиняется генеральному директору Общества, первому заместителю генерального директора по производству – главному инженеру Общества, а также заместителю генерального директора по направлению деятельности, в подчинении которых находится объект (производство, СП), на котором произошла ЧС, происшествие.</w:t>
      </w:r>
    </w:p>
    <w:p w14:paraId="0B2AB680" w14:textId="77777777" w:rsidR="00A72DC1" w:rsidRPr="00A72DC1" w:rsidRDefault="00A72DC1" w:rsidP="00A72DC1">
      <w:pPr>
        <w:tabs>
          <w:tab w:val="left" w:pos="426"/>
        </w:tabs>
        <w:spacing w:before="120" w:after="6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5.1.5. В Обществе руководитель работ может быть назначен непосредственно в ходе подготовки к ликвидации возможной ЧС (при угрозе) или в ходе ликвидации ЧС, происшествия распоряжением (решением):</w:t>
      </w:r>
    </w:p>
    <w:p w14:paraId="00A7FA10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генерального директора Общества, первого заместителя генерального директора по производству – главного инженера Общества;</w:t>
      </w:r>
    </w:p>
    <w:p w14:paraId="4730D5B5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в отдельных, исключительных случаях (при угрозе жизни и здоровью работников Общества, крупного экологического последствия загрязнения окружающей среды, а также угрозе репутации ПАО «НК «Роснефть» и Общества) – Президента ПАО «НК «Роснефть», КЧС и ПБ ПАО «НК «Роснефть».</w:t>
      </w:r>
    </w:p>
    <w:p w14:paraId="37836CCD" w14:textId="77777777" w:rsidR="00A72DC1" w:rsidRPr="00A72DC1" w:rsidRDefault="00A72DC1" w:rsidP="00A72DC1">
      <w:pPr>
        <w:tabs>
          <w:tab w:val="left" w:pos="426"/>
        </w:tabs>
        <w:spacing w:before="24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5.1.6.</w:t>
      </w:r>
      <w:r w:rsidRPr="00A72DC1">
        <w:rPr>
          <w:rFonts w:eastAsia="Calibri"/>
          <w:b/>
          <w:szCs w:val="22"/>
          <w:lang w:eastAsia="ru-RU"/>
        </w:rPr>
        <w:t xml:space="preserve"> </w:t>
      </w:r>
      <w:r w:rsidRPr="00A72DC1">
        <w:rPr>
          <w:rFonts w:eastAsia="Calibri"/>
          <w:szCs w:val="22"/>
          <w:lang w:eastAsia="ru-RU"/>
        </w:rPr>
        <w:t>Руководителем работ в Обществе, в зависимости от характера ЧС, уровня происшествия, может быть назначен</w:t>
      </w:r>
      <w:r w:rsidRPr="00A72DC1">
        <w:rPr>
          <w:rFonts w:eastAsia="Calibri"/>
          <w:b/>
          <w:szCs w:val="22"/>
          <w:lang w:eastAsia="ru-RU"/>
        </w:rPr>
        <w:t xml:space="preserve"> </w:t>
      </w:r>
      <w:r w:rsidRPr="00A72DC1">
        <w:rPr>
          <w:rFonts w:eastAsia="Calibri"/>
          <w:szCs w:val="22"/>
          <w:lang w:eastAsia="ru-RU"/>
        </w:rPr>
        <w:t>один из заместителей генерального директора Общества, лицо прямого подчинения или руководитель СП, в котором произошла (существует угроза) ЧС, происшествия.</w:t>
      </w:r>
    </w:p>
    <w:p w14:paraId="47F1D6EE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</w:rPr>
      </w:pPr>
      <w:r w:rsidRPr="00A72DC1">
        <w:rPr>
          <w:rFonts w:eastAsia="Calibri"/>
        </w:rPr>
        <w:t>5.1.7. Руководитель АСФ, прибывший в зону ЧС, происшествия первым, принимает на себя полномочия руководителя работ по ликвидации ЧС и исполняет их до прибытия назначенного руководителя работ.</w:t>
      </w:r>
    </w:p>
    <w:p w14:paraId="23CF35DD" w14:textId="77777777" w:rsidR="00A72DC1" w:rsidRPr="00A72DC1" w:rsidRDefault="00A72DC1" w:rsidP="00A72DC1">
      <w:pPr>
        <w:tabs>
          <w:tab w:val="left" w:pos="426"/>
        </w:tabs>
        <w:spacing w:before="120" w:after="60"/>
        <w:jc w:val="both"/>
        <w:rPr>
          <w:rFonts w:eastAsia="Calibri"/>
        </w:rPr>
      </w:pPr>
      <w:r w:rsidRPr="00A72DC1">
        <w:rPr>
          <w:rFonts w:eastAsia="Calibri"/>
        </w:rPr>
        <w:t>5.1.8. Руководитель работ обязан:</w:t>
      </w:r>
    </w:p>
    <w:p w14:paraId="5F522B1C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организовать обозначение (при необходимости) на местности границы зоны ЧС, происшествия. Если последствия ЧС, происшествия выходят за территорию Общества – границы зоны ЧС, происшествия устанавливаются по согласованию с ОМСУ, на территории которого возникла ЧС, происшествия;</w:t>
      </w:r>
    </w:p>
    <w:p w14:paraId="6E4CCA7A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определить порядок и особенности действий персонала по локализации, ликвидации последствий ЧС, происшествия;</w:t>
      </w:r>
    </w:p>
    <w:p w14:paraId="1300AD73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руководить силами объектового звена РСЧС Общества в ходе проведения АСДНР, АВР, работ по ликвидации последствий ЧС, происшествия;</w:t>
      </w:r>
    </w:p>
    <w:p w14:paraId="1C0AC376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по отдельному распоряжению генерального директора (доведенному руководителем Оперативного штаба) организовать взаимодействие с ОМСУ по вопросам локализации и ликвидации последствий ЧС, происшествия;</w:t>
      </w:r>
    </w:p>
    <w:p w14:paraId="63F93F8F" w14:textId="7C56F268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 xml:space="preserve">Организовать предоставление оперативной информации в ходе проведения АСДНР, АВР работ по ликвидации последствий ЧС, происшествия в </w:t>
      </w:r>
      <w:r w:rsidR="00A84FEC">
        <w:rPr>
          <w:bCs/>
        </w:rPr>
        <w:t xml:space="preserve">Дежурно-диспетчерскую службу </w:t>
      </w:r>
      <w:r w:rsidRPr="00A72DC1">
        <w:rPr>
          <w:bCs/>
        </w:rPr>
        <w:t>Общества.</w:t>
      </w:r>
    </w:p>
    <w:p w14:paraId="6C084BE7" w14:textId="77777777" w:rsidR="00A72DC1" w:rsidRPr="00A72DC1" w:rsidRDefault="00A72DC1" w:rsidP="00A72DC1">
      <w:pPr>
        <w:spacing w:before="240" w:after="240"/>
        <w:ind w:left="567" w:hanging="567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74" w:name="_Toc386633119"/>
      <w:bookmarkStart w:id="75" w:name="_Toc59631476"/>
      <w:bookmarkStart w:id="76" w:name="_Toc135229036"/>
      <w:bookmarkStart w:id="77" w:name="_Toc178252866"/>
      <w:r w:rsidRPr="00A72DC1">
        <w:rPr>
          <w:rFonts w:ascii="Arial" w:hAnsi="Arial" w:cs="Arial"/>
          <w:b/>
          <w:bCs/>
          <w:iCs/>
          <w:caps/>
        </w:rPr>
        <w:t>5.2. ОПЕРАТИВНЫЙ ШТАБ</w:t>
      </w:r>
      <w:bookmarkEnd w:id="74"/>
      <w:bookmarkEnd w:id="75"/>
      <w:bookmarkEnd w:id="76"/>
      <w:bookmarkEnd w:id="77"/>
    </w:p>
    <w:p w14:paraId="1554DFE5" w14:textId="77777777" w:rsidR="00A72DC1" w:rsidRPr="00A72DC1" w:rsidRDefault="00A72DC1" w:rsidP="00A72DC1">
      <w:pPr>
        <w:tabs>
          <w:tab w:val="left" w:pos="426"/>
        </w:tabs>
        <w:spacing w:before="120" w:after="60"/>
      </w:pPr>
      <w:bookmarkStart w:id="78" w:name="_Toc116455158"/>
      <w:r w:rsidRPr="00A72DC1">
        <w:t>5.2.1. Основные задачи ОШ п</w:t>
      </w:r>
      <w:r w:rsidRPr="00A72DC1">
        <w:rPr>
          <w:bCs/>
        </w:rPr>
        <w:t>ри ЧС (угрозе ЧС, происшествии)</w:t>
      </w:r>
      <w:r w:rsidRPr="00A72DC1">
        <w:t>:</w:t>
      </w:r>
    </w:p>
    <w:p w14:paraId="741E1B25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ведение непрерывного контроля и учета данных по обстановке в районе ЧС, происшествия с отображением обстановки на средствах коллективного пользования, картах и в справочных материалах;</w:t>
      </w:r>
    </w:p>
    <w:p w14:paraId="42045B2B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подготовка и представление для утверждения генеральным директором Общества, КЧС и ПБ, руководителем работ предложений по мероприятиям реагирования, локализации и ликвидации ЧС, происшествия;</w:t>
      </w:r>
    </w:p>
    <w:p w14:paraId="3C2A5CDC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подготовка генеральному директору Общества, КЧС и ПБ, руководителю работ проектов распорядительных документов по вопросам ликвидации ЧС, происшествия;</w:t>
      </w:r>
    </w:p>
    <w:p w14:paraId="40392E67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организация исполнения решений, принятых КЧС и ПБ по организации реагирования, локализации и ликвидации ЧС, происшествия;</w:t>
      </w:r>
    </w:p>
    <w:p w14:paraId="6CB5EE05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организация доведения, контроль качества и своевременности исполнения распоряжений, отданных генеральным директором Общества, заместителем генерального директора – главным инженером Общества руководителю работ;</w:t>
      </w:r>
    </w:p>
    <w:p w14:paraId="1A793665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ведение учета принятых решений, отданных распоряжений и полученных донесений в хронологической последовательности;</w:t>
      </w:r>
    </w:p>
    <w:p w14:paraId="37288ED8" w14:textId="09B8F81B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709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представление своевременной и полной информации в СЦУКС Компании</w:t>
      </w:r>
      <w:r w:rsidRPr="00A72DC1">
        <w:t xml:space="preserve"> </w:t>
      </w:r>
      <w:r w:rsidRPr="00A72DC1">
        <w:rPr>
          <w:bCs/>
        </w:rPr>
        <w:t xml:space="preserve">в соответствии с требованиями </w:t>
      </w:r>
      <w:r w:rsidRPr="00A72DC1">
        <w:t xml:space="preserve">Инструкции </w:t>
      </w:r>
      <w:r w:rsidR="000D691F">
        <w:t>Компании</w:t>
      </w:r>
      <w:r w:rsidRPr="00A72DC1">
        <w:t xml:space="preserve"> </w:t>
      </w:r>
      <w:r w:rsidR="00A84FEC">
        <w:t xml:space="preserve">№ </w:t>
      </w:r>
      <w:r w:rsidR="00DE3AE1">
        <w:t>П3-11.04</w:t>
      </w:r>
      <w:r w:rsidRPr="00A72DC1">
        <w:t xml:space="preserve"> И-001124 «Табель срочных донесений по вопросам гражданской обороны, предупреждения и ликвидации чрезвычайных ситуаций, промышленной, пожарной и экологической безопасности</w:t>
      </w:r>
      <w:r w:rsidRPr="00A72DC1">
        <w:rPr>
          <w:bCs/>
        </w:rPr>
        <w:t>»;</w:t>
      </w:r>
    </w:p>
    <w:p w14:paraId="29FCB941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своевременное информирование генерального директора Общества, членов КЧС и ПБ о ходе работ по локализации и ликвидации последствий ЧС, происшествия (потенциальных последствиях ЧС);</w:t>
      </w:r>
    </w:p>
    <w:p w14:paraId="5F5BC2B6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 xml:space="preserve">организация и ведение </w:t>
      </w:r>
      <w:hyperlink r:id="rId15" w:history="1">
        <w:r w:rsidRPr="00A72DC1">
          <w:rPr>
            <w:bCs/>
          </w:rPr>
          <w:t>информационного сопровождения</w:t>
        </w:r>
      </w:hyperlink>
      <w:r w:rsidRPr="00A72DC1">
        <w:rPr>
          <w:bCs/>
        </w:rPr>
        <w:t xml:space="preserve"> оперативного управления и реагирования на ЧС, происшествия о ходе ликвидации ЧС, происшествия;</w:t>
      </w:r>
    </w:p>
    <w:p w14:paraId="5E49A0A0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организация (при необходимости) взаимодействия с ТО ФОИВ, ОМСУ муниципальных образований, на территории которых расположены объекты Общества, по вопросам реагирования, локализации и ликвидации ЧС, происшествия;</w:t>
      </w:r>
    </w:p>
    <w:p w14:paraId="49A3F22A" w14:textId="77777777" w:rsidR="00A72DC1" w:rsidRPr="00A72DC1" w:rsidRDefault="00A72DC1" w:rsidP="00A72DC1">
      <w:pPr>
        <w:numPr>
          <w:ilvl w:val="0"/>
          <w:numId w:val="6"/>
        </w:numPr>
        <w:tabs>
          <w:tab w:val="clear" w:pos="360"/>
          <w:tab w:val="num" w:pos="567"/>
        </w:tabs>
        <w:spacing w:before="60"/>
        <w:ind w:left="567" w:hanging="397"/>
        <w:jc w:val="both"/>
        <w:rPr>
          <w:bCs/>
        </w:rPr>
      </w:pPr>
      <w:r w:rsidRPr="00A72DC1">
        <w:rPr>
          <w:bCs/>
        </w:rPr>
        <w:t>составление предусмотренной действующим законодательством отчетной документации для представления в уполномоченные органы исполнительной власти.</w:t>
      </w:r>
    </w:p>
    <w:bookmarkEnd w:id="78"/>
    <w:p w14:paraId="318E1F82" w14:textId="77777777" w:rsidR="00A72DC1" w:rsidRPr="00A72DC1" w:rsidRDefault="00A72DC1" w:rsidP="00EF3865">
      <w:pPr>
        <w:tabs>
          <w:tab w:val="left" w:pos="426"/>
        </w:tabs>
        <w:spacing w:before="240" w:after="240"/>
        <w:jc w:val="both"/>
        <w:rPr>
          <w:rFonts w:eastAsia="Calibri"/>
          <w:lang w:eastAsia="ru-RU"/>
        </w:rPr>
      </w:pPr>
      <w:r w:rsidRPr="00A72DC1">
        <w:rPr>
          <w:rFonts w:eastAsia="Calibri"/>
          <w:lang w:eastAsia="ru-RU"/>
        </w:rPr>
        <w:t>5.2.2. ОШ не обладает полномочиями КЧС и ПБ.</w:t>
      </w:r>
    </w:p>
    <w:p w14:paraId="345B876F" w14:textId="77777777" w:rsidR="00A72DC1" w:rsidRPr="00A72DC1" w:rsidRDefault="00A72DC1" w:rsidP="00A72DC1">
      <w:pPr>
        <w:tabs>
          <w:tab w:val="left" w:pos="426"/>
        </w:tabs>
        <w:spacing w:before="120" w:after="240"/>
      </w:pPr>
      <w:r w:rsidRPr="00A72DC1">
        <w:t>5.2.3. Руководитель и состав ОШ назначаются приказом генерального директора Общества.</w:t>
      </w:r>
    </w:p>
    <w:p w14:paraId="3667728F" w14:textId="77777777" w:rsidR="00A72DC1" w:rsidRPr="00A72DC1" w:rsidRDefault="00A72DC1" w:rsidP="00A72DC1">
      <w:pPr>
        <w:tabs>
          <w:tab w:val="left" w:pos="426"/>
        </w:tabs>
        <w:spacing w:before="120" w:after="60"/>
        <w:jc w:val="both"/>
      </w:pPr>
      <w:r w:rsidRPr="00A72DC1">
        <w:t>5.2.4. ОШ создается на базе:</w:t>
      </w:r>
    </w:p>
    <w:p w14:paraId="39A2AB7F" w14:textId="6FA3E427" w:rsidR="00A72DC1" w:rsidRPr="00A72DC1" w:rsidRDefault="00A72DC1" w:rsidP="00A72DC1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A72DC1">
        <w:t>СП Общества, административно подчинённы</w:t>
      </w:r>
      <w:r w:rsidR="00EF3865">
        <w:t>е</w:t>
      </w:r>
      <w:r w:rsidRPr="00A72DC1">
        <w:t xml:space="preserve"> первому заместителю генерального директора по производству – главному инженеру;</w:t>
      </w:r>
    </w:p>
    <w:p w14:paraId="3099EEEB" w14:textId="77777777" w:rsidR="00A72DC1" w:rsidRPr="00A72DC1" w:rsidRDefault="00A72DC1" w:rsidP="00A72DC1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A72DC1">
        <w:t>Службы ГО и ЧС;</w:t>
      </w:r>
    </w:p>
    <w:p w14:paraId="1C6F87AA" w14:textId="77777777" w:rsidR="00A72DC1" w:rsidRPr="00A72DC1" w:rsidRDefault="00A72DC1" w:rsidP="00A72DC1">
      <w:pPr>
        <w:numPr>
          <w:ilvl w:val="0"/>
          <w:numId w:val="4"/>
        </w:numPr>
        <w:spacing w:before="60"/>
        <w:ind w:left="567" w:hanging="397"/>
        <w:jc w:val="both"/>
      </w:pPr>
      <w:r w:rsidRPr="00A72DC1">
        <w:t>СП Общества, административно подчинённые заместителю генерального директора по промышленной безопасности, охране труда и окружающей среды;</w:t>
      </w:r>
    </w:p>
    <w:p w14:paraId="7DB43382" w14:textId="77777777" w:rsidR="00A72DC1" w:rsidRPr="00A72DC1" w:rsidRDefault="00A72DC1" w:rsidP="00A72DC1">
      <w:pPr>
        <w:numPr>
          <w:ilvl w:val="0"/>
          <w:numId w:val="4"/>
        </w:numPr>
        <w:spacing w:before="60"/>
        <w:ind w:left="567" w:hanging="397"/>
        <w:jc w:val="both"/>
      </w:pPr>
      <w:r w:rsidRPr="00A72DC1">
        <w:t>СП Общества, административно подчинённые заместителю генерального директора экономической безопасности;</w:t>
      </w:r>
    </w:p>
    <w:p w14:paraId="05290F9F" w14:textId="77777777" w:rsidR="00A72DC1" w:rsidRPr="00A72DC1" w:rsidRDefault="00A72DC1" w:rsidP="00A72DC1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A72DC1">
        <w:t>СП Общества, административно подчинённые заместителю генерального директора по снабжению;</w:t>
      </w:r>
    </w:p>
    <w:p w14:paraId="1348F0F3" w14:textId="77777777" w:rsidR="00A72DC1" w:rsidRPr="00A72DC1" w:rsidRDefault="00A72DC1" w:rsidP="00A72DC1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A72DC1">
        <w:t>СП Общества, административно подчинённые управлению делами;</w:t>
      </w:r>
    </w:p>
    <w:p w14:paraId="705057DE" w14:textId="6D7E8A8A" w:rsidR="00A72DC1" w:rsidRPr="00A72DC1" w:rsidRDefault="00A72DC1" w:rsidP="00A72DC1">
      <w:pPr>
        <w:numPr>
          <w:ilvl w:val="0"/>
          <w:numId w:val="7"/>
        </w:numPr>
        <w:tabs>
          <w:tab w:val="num" w:pos="567"/>
        </w:tabs>
        <w:spacing w:before="60"/>
        <w:ind w:left="567" w:hanging="397"/>
        <w:jc w:val="both"/>
      </w:pPr>
      <w:r w:rsidRPr="00A72DC1">
        <w:t>с привлечением необходимых специалистов от других СП</w:t>
      </w:r>
      <w:r w:rsidR="00A84FEC">
        <w:t xml:space="preserve"> Общества</w:t>
      </w:r>
      <w:r w:rsidRPr="00A72DC1">
        <w:t xml:space="preserve"> по решению руководителя ОШ.</w:t>
      </w:r>
    </w:p>
    <w:p w14:paraId="5547C553" w14:textId="750BEA28" w:rsidR="00A72DC1" w:rsidRPr="00A72DC1" w:rsidRDefault="00A72DC1" w:rsidP="000D691F">
      <w:pPr>
        <w:tabs>
          <w:tab w:val="left" w:pos="426"/>
        </w:tabs>
        <w:spacing w:before="240" w:after="240"/>
        <w:jc w:val="both"/>
        <w:rPr>
          <w:rFonts w:eastAsia="Calibri"/>
          <w:lang w:eastAsia="ru-RU"/>
        </w:rPr>
      </w:pPr>
      <w:r w:rsidRPr="00A72DC1">
        <w:rPr>
          <w:rFonts w:eastAsia="Calibri"/>
          <w:lang w:eastAsia="ru-RU"/>
        </w:rPr>
        <w:t>5.2.5. Руководители других СП</w:t>
      </w:r>
      <w:r w:rsidR="00A84FEC">
        <w:rPr>
          <w:rFonts w:eastAsia="Calibri"/>
          <w:lang w:eastAsia="ru-RU"/>
        </w:rPr>
        <w:t xml:space="preserve"> Общества</w:t>
      </w:r>
      <w:r w:rsidRPr="00A72DC1">
        <w:rPr>
          <w:rFonts w:eastAsia="Calibri"/>
          <w:lang w:eastAsia="ru-RU"/>
        </w:rPr>
        <w:t xml:space="preserve"> обязаны направить своих представителей для работы в составе ОШ по указанию руководителя ОШ.</w:t>
      </w:r>
    </w:p>
    <w:p w14:paraId="3D69EDB9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</w:rPr>
      </w:pPr>
      <w:r w:rsidRPr="00A72DC1">
        <w:rPr>
          <w:rFonts w:eastAsia="Calibri"/>
          <w:bCs/>
          <w:lang w:eastAsia="ru-RU"/>
        </w:rPr>
        <w:t>5.2.6. После принятия решения о необходимости мобилизации ОШ проводится оповещение входящих в его состав руководителей СП и работников о ЧС, происшествии. Оповещение о мобилизации осуществляется силами дежурно-диспетчерской службы Общества.</w:t>
      </w:r>
    </w:p>
    <w:p w14:paraId="23D1B39E" w14:textId="77777777" w:rsidR="00A72DC1" w:rsidRPr="00A72DC1" w:rsidRDefault="00A72DC1" w:rsidP="00A72DC1">
      <w:pPr>
        <w:tabs>
          <w:tab w:val="left" w:pos="900"/>
        </w:tabs>
        <w:spacing w:before="120" w:after="240"/>
        <w:ind w:right="21"/>
        <w:jc w:val="both"/>
        <w:rPr>
          <w:bCs/>
        </w:rPr>
      </w:pPr>
      <w:r w:rsidRPr="00A72DC1">
        <w:t>5.2.7. Мобилизация</w:t>
      </w:r>
      <w:r w:rsidRPr="00A72DC1">
        <w:rPr>
          <w:bCs/>
        </w:rPr>
        <w:t xml:space="preserve"> ОШ осуществляется в течение 30 минут с момента получения сигнала о чрезвычайной ситуации, происшествии, в рабочее и нерабочее время.</w:t>
      </w:r>
    </w:p>
    <w:p w14:paraId="3EE46CF8" w14:textId="5C9DCA95" w:rsidR="00A72DC1" w:rsidRPr="00E45338" w:rsidRDefault="00A72DC1" w:rsidP="00A72DC1">
      <w:pPr>
        <w:tabs>
          <w:tab w:val="left" w:pos="426"/>
        </w:tabs>
        <w:spacing w:before="120" w:after="240"/>
        <w:jc w:val="both"/>
      </w:pPr>
      <w:r w:rsidRPr="00A72DC1">
        <w:rPr>
          <w:bCs/>
        </w:rPr>
        <w:t xml:space="preserve">5.2.8. Сбор ОШ осуществляется в </w:t>
      </w:r>
      <w:r w:rsidRPr="00A72DC1">
        <w:rPr>
          <w:rFonts w:eastAsia="Calibri"/>
        </w:rPr>
        <w:t>кабинете кабинет № 112 в здании ВЖК</w:t>
      </w:r>
      <w:r w:rsidR="00A84FEC">
        <w:rPr>
          <w:rFonts w:eastAsia="Calibri"/>
        </w:rPr>
        <w:t>-</w:t>
      </w:r>
      <w:r w:rsidR="00EB72B3">
        <w:rPr>
          <w:rFonts w:eastAsia="Calibri"/>
        </w:rPr>
        <w:t>3</w:t>
      </w:r>
      <w:r w:rsidR="00A84FEC">
        <w:rPr>
          <w:rFonts w:eastAsia="Calibri"/>
        </w:rPr>
        <w:t>00</w:t>
      </w:r>
      <w:r w:rsidRPr="00A72DC1">
        <w:rPr>
          <w:rFonts w:eastAsia="Calibri"/>
        </w:rPr>
        <w:t xml:space="preserve"> Общежитие 1(1,3) на КЛУ</w:t>
      </w:r>
      <w:r w:rsidRPr="00A72DC1">
        <w:t>. При невозможности своевременного прибытия на место сбора ОШ допускается присутствие на заседании ОШ по ВКС/АКС из кабинета № 41 в з</w:t>
      </w:r>
      <w:r w:rsidR="00E45338">
        <w:t>дании пожарного депо К-219 КЛУ.</w:t>
      </w:r>
    </w:p>
    <w:p w14:paraId="5C354540" w14:textId="77777777" w:rsidR="00A72DC1" w:rsidRPr="00A72DC1" w:rsidRDefault="00A72DC1" w:rsidP="00A72DC1">
      <w:pPr>
        <w:tabs>
          <w:tab w:val="left" w:pos="426"/>
        </w:tabs>
        <w:spacing w:before="120" w:after="60"/>
        <w:jc w:val="both"/>
      </w:pPr>
      <w:r w:rsidRPr="00A72DC1">
        <w:t>5.2.9. Мобилизация ОШ проводится:</w:t>
      </w:r>
    </w:p>
    <w:p w14:paraId="02AE9C51" w14:textId="77777777" w:rsidR="00A72DC1" w:rsidRPr="00A72DC1" w:rsidRDefault="00A72DC1" w:rsidP="00A72DC1">
      <w:pPr>
        <w:numPr>
          <w:ilvl w:val="0"/>
          <w:numId w:val="7"/>
        </w:numPr>
        <w:tabs>
          <w:tab w:val="num" w:pos="709"/>
        </w:tabs>
        <w:spacing w:before="60"/>
        <w:ind w:left="567" w:hanging="397"/>
        <w:jc w:val="both"/>
      </w:pPr>
      <w:r w:rsidRPr="00A72DC1">
        <w:t>при ЧС в обязательном порядке:</w:t>
      </w:r>
    </w:p>
    <w:p w14:paraId="7FAF90C2" w14:textId="77777777" w:rsidR="00A72DC1" w:rsidRPr="00A72DC1" w:rsidRDefault="00A72DC1" w:rsidP="00A72DC1">
      <w:pPr>
        <w:numPr>
          <w:ilvl w:val="0"/>
          <w:numId w:val="7"/>
        </w:numPr>
        <w:tabs>
          <w:tab w:val="num" w:pos="709"/>
        </w:tabs>
        <w:spacing w:before="60"/>
        <w:ind w:left="567" w:hanging="397"/>
        <w:jc w:val="both"/>
      </w:pPr>
      <w:r w:rsidRPr="00A72DC1">
        <w:t>при возникновении происшествия/ угрозы ЧС при необходимости.</w:t>
      </w:r>
    </w:p>
    <w:p w14:paraId="0D5171AC" w14:textId="03E22776" w:rsidR="00A72DC1" w:rsidRPr="00A72DC1" w:rsidRDefault="00A72DC1" w:rsidP="00A72DC1">
      <w:pPr>
        <w:tabs>
          <w:tab w:val="left" w:pos="426"/>
        </w:tabs>
        <w:spacing w:before="24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5.2.10. Руководители СП Общества</w:t>
      </w:r>
      <w:r w:rsidRPr="00A72DC1">
        <w:rPr>
          <w:rFonts w:eastAsia="Calibri"/>
          <w:bCs/>
          <w:szCs w:val="22"/>
          <w:lang w:eastAsia="ru-RU"/>
        </w:rPr>
        <w:t xml:space="preserve"> несут персональную ответственность за своевременность прибытия работников, включенных в состав ОШ от подчинённых им СП</w:t>
      </w:r>
      <w:r w:rsidR="00A84FEC">
        <w:rPr>
          <w:rFonts w:eastAsia="Calibri"/>
          <w:bCs/>
          <w:szCs w:val="22"/>
          <w:lang w:eastAsia="ru-RU"/>
        </w:rPr>
        <w:t xml:space="preserve"> Общества</w:t>
      </w:r>
      <w:r w:rsidRPr="00A72DC1">
        <w:rPr>
          <w:rFonts w:eastAsia="Calibri"/>
          <w:bCs/>
          <w:szCs w:val="22"/>
          <w:lang w:eastAsia="ru-RU"/>
        </w:rPr>
        <w:t>, при получении ими сигнала о мобилизации ОШ.</w:t>
      </w:r>
    </w:p>
    <w:p w14:paraId="08827C06" w14:textId="2FA4898C" w:rsidR="00A72DC1" w:rsidRPr="00A72DC1" w:rsidRDefault="00A72DC1" w:rsidP="00A72DC1">
      <w:pPr>
        <w:tabs>
          <w:tab w:val="left" w:pos="426"/>
        </w:tabs>
        <w:spacing w:before="120" w:after="240"/>
        <w:jc w:val="both"/>
      </w:pPr>
      <w:r w:rsidRPr="00A72DC1">
        <w:t xml:space="preserve">5.2.11. Вопросы всестороннего обеспечения деятельности ОШ (отдых, питание, расходные материалы, транспортное обеспечение и т.д.) решаются в интересах ОШ – </w:t>
      </w:r>
      <w:r w:rsidR="00A84FEC">
        <w:t xml:space="preserve">первым </w:t>
      </w:r>
      <w:r w:rsidRPr="00A72DC1">
        <w:t xml:space="preserve">заместителем генерального директора </w:t>
      </w:r>
      <w:r w:rsidR="00A84FEC">
        <w:t>по производству</w:t>
      </w:r>
      <w:r w:rsidRPr="00A72DC1">
        <w:t xml:space="preserve">– главным инженером Общества или руководителем ОШ. </w:t>
      </w:r>
    </w:p>
    <w:p w14:paraId="10DCAFEC" w14:textId="77777777" w:rsidR="00A72DC1" w:rsidRPr="00A72DC1" w:rsidRDefault="00A72DC1" w:rsidP="00A72DC1">
      <w:pPr>
        <w:tabs>
          <w:tab w:val="left" w:pos="426"/>
        </w:tabs>
        <w:spacing w:before="120" w:after="240" w:line="228" w:lineRule="auto"/>
        <w:jc w:val="both"/>
        <w:rPr>
          <w:spacing w:val="2"/>
        </w:rPr>
      </w:pPr>
      <w:r w:rsidRPr="00A72DC1">
        <w:rPr>
          <w:spacing w:val="2"/>
        </w:rPr>
        <w:t xml:space="preserve">5.2.12. Временные органы управления объектового звена РСЧС </w:t>
      </w:r>
      <w:r w:rsidRPr="00A72DC1">
        <w:t xml:space="preserve">Общества </w:t>
      </w:r>
      <w:r w:rsidRPr="00A72DC1">
        <w:rPr>
          <w:spacing w:val="2"/>
        </w:rPr>
        <w:t xml:space="preserve">(ОШ, Оперативная группа) прекращают свою работу по решению генерального директора Общества, заместителя генерального директора – главного инженера </w:t>
      </w:r>
      <w:r w:rsidRPr="00A72DC1">
        <w:t>Общества</w:t>
      </w:r>
      <w:r w:rsidRPr="00A72DC1">
        <w:rPr>
          <w:bCs/>
        </w:rPr>
        <w:t xml:space="preserve">, </w:t>
      </w:r>
      <w:r w:rsidRPr="00A72DC1">
        <w:rPr>
          <w:spacing w:val="2"/>
        </w:rPr>
        <w:t xml:space="preserve">после завершения АСДНР, АВР, других работ по ликвидации последствий ЧС, происшествия </w:t>
      </w:r>
      <w:r w:rsidRPr="00A72DC1">
        <w:t>и возвращения в пункты постоянной дислокации органов управления, сил и средств объектового звена РСЧС Общества, участвовавших в ликвидации последствий ЧС, происшествия</w:t>
      </w:r>
      <w:r w:rsidRPr="00A72DC1">
        <w:rPr>
          <w:spacing w:val="2"/>
        </w:rPr>
        <w:t>.</w:t>
      </w:r>
    </w:p>
    <w:p w14:paraId="7D55BDFB" w14:textId="77777777" w:rsidR="00A72DC1" w:rsidRPr="00A72DC1" w:rsidRDefault="00A72DC1" w:rsidP="00A72DC1">
      <w:pPr>
        <w:tabs>
          <w:tab w:val="left" w:pos="426"/>
        </w:tabs>
        <w:spacing w:before="120" w:after="60"/>
        <w:jc w:val="both"/>
        <w:rPr>
          <w:bCs/>
        </w:rPr>
      </w:pPr>
      <w:bookmarkStart w:id="79" w:name="_Toc346893264"/>
      <w:bookmarkStart w:id="80" w:name="_Toc346893739"/>
      <w:bookmarkStart w:id="81" w:name="_Toc347476884"/>
      <w:r w:rsidRPr="00A72DC1">
        <w:t>5.2.13. ОШ организует свою работу с обязательным обеспечением всеми необходимыми видами связи и организацией рабочих мест для всего состава ОШ по заявкам руководителя ОШ</w:t>
      </w:r>
      <w:r w:rsidRPr="00A72DC1">
        <w:rPr>
          <w:bCs/>
        </w:rPr>
        <w:t>:</w:t>
      </w:r>
    </w:p>
    <w:p w14:paraId="5D6650CD" w14:textId="096EEBBA" w:rsidR="00A72DC1" w:rsidRPr="00A72DC1" w:rsidRDefault="00A72DC1" w:rsidP="000D691F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 xml:space="preserve">в пункте постоянного размещения ОШ в </w:t>
      </w:r>
      <w:r w:rsidR="00DE3AE1">
        <w:rPr>
          <w:rFonts w:eastAsia="Calibri"/>
        </w:rPr>
        <w:t xml:space="preserve">кабинете № 112 в здании ВЖК-300 </w:t>
      </w:r>
      <w:r w:rsidRPr="00A72DC1">
        <w:rPr>
          <w:rFonts w:eastAsia="Calibri"/>
        </w:rPr>
        <w:t>Общежитие 1(1,3) на КЛУ. При невозможности своевременного прибытия на место сбора ОШ допускается присутствие на заседании ОШ по ВКС/АКС из кабинета № 41 в здании пожарного депо К-219 КЛУ</w:t>
      </w:r>
      <w:r w:rsidRPr="00A72DC1">
        <w:t>;</w:t>
      </w:r>
    </w:p>
    <w:p w14:paraId="3936A3D0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в районе ЧС, происшествия с использованием передвижного пункта управления.</w:t>
      </w:r>
    </w:p>
    <w:p w14:paraId="00372627" w14:textId="77777777" w:rsidR="00A72DC1" w:rsidRPr="00A72DC1" w:rsidRDefault="00A72DC1" w:rsidP="00A72DC1">
      <w:pPr>
        <w:tabs>
          <w:tab w:val="left" w:pos="426"/>
        </w:tabs>
        <w:spacing w:before="240" w:after="60"/>
        <w:jc w:val="both"/>
      </w:pPr>
      <w:r w:rsidRPr="00A72DC1">
        <w:t>5.2.14. Режимы работы ОШ Общества:</w:t>
      </w:r>
    </w:p>
    <w:p w14:paraId="5EBF537F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при ведении АСДНР и АВР в ходе ликвидации ЧС (угрозы ЧС), – в круглосуточном режиме до момента ликвидации последствий ЧС (угрозы ЧС), происшествия;</w:t>
      </w:r>
    </w:p>
    <w:p w14:paraId="6CF32B38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в ходе ликвидации происшествия 1-го уровня, происшествия 2-го уровня, происшествия 3-го уровня режим работы ОШ – по решению руководителя ОШ.</w:t>
      </w:r>
    </w:p>
    <w:p w14:paraId="47CDE3C7" w14:textId="77777777" w:rsidR="00A72DC1" w:rsidRPr="00A72DC1" w:rsidRDefault="00A72DC1" w:rsidP="00A72DC1">
      <w:pPr>
        <w:tabs>
          <w:tab w:val="left" w:pos="426"/>
        </w:tabs>
        <w:spacing w:before="24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lang w:eastAsia="ru-RU"/>
        </w:rPr>
        <w:t xml:space="preserve">5.2.15. Организация круглосуточного дежурства </w:t>
      </w:r>
      <w:r w:rsidRPr="00A72DC1">
        <w:rPr>
          <w:rFonts w:eastAsia="Calibri"/>
          <w:szCs w:val="22"/>
          <w:lang w:eastAsia="ru-RU"/>
        </w:rPr>
        <w:t>работников, включенных в состав ОШ, возлагается на руководителя ОШ.</w:t>
      </w:r>
    </w:p>
    <w:p w14:paraId="40A81A71" w14:textId="207639AF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5.2.16. В случае длительного (более 6-8 часов) процесса реагирования на ЧС, происшествие руководитель ОШ своевременно проводит подбор кандидатур на замену работников в составе ОШ из числа других работников</w:t>
      </w:r>
      <w:r w:rsidRPr="00A72DC1">
        <w:rPr>
          <w:rFonts w:eastAsia="Calibri"/>
        </w:rPr>
        <w:t xml:space="preserve"> </w:t>
      </w:r>
      <w:r w:rsidRPr="00A72DC1">
        <w:rPr>
          <w:rFonts w:eastAsia="Calibri"/>
          <w:szCs w:val="22"/>
          <w:lang w:eastAsia="ru-RU"/>
        </w:rPr>
        <w:t>Общества. Решение о вызове дополнительных работников принимает руководитель ОШ по согласованию с соответствующим руководителем СП</w:t>
      </w:r>
      <w:r w:rsidR="00A84FEC">
        <w:rPr>
          <w:rFonts w:eastAsia="Calibri"/>
          <w:szCs w:val="22"/>
          <w:lang w:eastAsia="ru-RU"/>
        </w:rPr>
        <w:t xml:space="preserve"> Общества</w:t>
      </w:r>
      <w:r w:rsidRPr="00A72DC1">
        <w:rPr>
          <w:rFonts w:eastAsia="Calibri"/>
          <w:szCs w:val="22"/>
          <w:lang w:eastAsia="ru-RU"/>
        </w:rPr>
        <w:t xml:space="preserve">. </w:t>
      </w:r>
    </w:p>
    <w:p w14:paraId="0C0B3007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</w:rPr>
      </w:pPr>
      <w:bookmarkStart w:id="82" w:name="_Toc346892949"/>
      <w:bookmarkStart w:id="83" w:name="_Toc346893074"/>
      <w:bookmarkStart w:id="84" w:name="_Toc346893161"/>
      <w:bookmarkStart w:id="85" w:name="_Toc346893263"/>
      <w:bookmarkStart w:id="86" w:name="_Toc346893738"/>
      <w:bookmarkEnd w:id="79"/>
      <w:bookmarkEnd w:id="80"/>
      <w:bookmarkEnd w:id="81"/>
      <w:bookmarkEnd w:id="82"/>
      <w:bookmarkEnd w:id="83"/>
      <w:bookmarkEnd w:id="84"/>
      <w:bookmarkEnd w:id="85"/>
      <w:bookmarkEnd w:id="86"/>
      <w:r w:rsidRPr="00A72DC1">
        <w:rPr>
          <w:rFonts w:eastAsia="Calibri"/>
        </w:rPr>
        <w:t>5.2.17. Распоряжения руководителя ОШ являются обязательными для всех работников, входящих в состав ОШ, если иное не предусмотрено законодательством Российской Федерации.</w:t>
      </w:r>
    </w:p>
    <w:p w14:paraId="243E4141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  <w:lang w:eastAsia="ru-RU"/>
        </w:rPr>
      </w:pPr>
      <w:r w:rsidRPr="00A72DC1">
        <w:rPr>
          <w:rFonts w:eastAsia="Calibri"/>
          <w:iCs/>
          <w:szCs w:val="22"/>
          <w:lang w:eastAsia="ru-RU"/>
        </w:rPr>
        <w:t>5.2.18. Руководитель ОШ</w:t>
      </w:r>
      <w:r w:rsidRPr="00A72DC1">
        <w:rPr>
          <w:rFonts w:eastAsia="Calibri"/>
          <w:b/>
          <w:iCs/>
          <w:szCs w:val="22"/>
          <w:lang w:eastAsia="ru-RU"/>
        </w:rPr>
        <w:t xml:space="preserve"> </w:t>
      </w:r>
      <w:r w:rsidRPr="00A72DC1">
        <w:rPr>
          <w:rFonts w:eastAsia="Calibri"/>
          <w:szCs w:val="22"/>
          <w:lang w:eastAsia="ru-RU"/>
        </w:rPr>
        <w:t xml:space="preserve">отвечает за координацию действий органов управления и сил объектового звена РСЧС Общества, в ходе оперативного </w:t>
      </w:r>
      <w:r w:rsidRPr="00A72DC1">
        <w:rPr>
          <w:rFonts w:eastAsia="Calibri"/>
          <w:lang w:eastAsia="ru-RU"/>
        </w:rPr>
        <w:t>управления и реагирования на ЧС, происшествие.</w:t>
      </w:r>
    </w:p>
    <w:p w14:paraId="035A23BF" w14:textId="77777777" w:rsidR="00A72DC1" w:rsidRPr="00A72DC1" w:rsidRDefault="00A72DC1" w:rsidP="00A72DC1">
      <w:pPr>
        <w:tabs>
          <w:tab w:val="left" w:pos="426"/>
        </w:tabs>
        <w:spacing w:before="120" w:after="60"/>
        <w:jc w:val="both"/>
        <w:rPr>
          <w:iCs/>
        </w:rPr>
      </w:pPr>
      <w:r w:rsidRPr="00A72DC1">
        <w:rPr>
          <w:iCs/>
        </w:rPr>
        <w:t>5.2.19. Руководитель ОШ обязан:</w:t>
      </w:r>
    </w:p>
    <w:p w14:paraId="341A14A7" w14:textId="7C27F8F9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 xml:space="preserve">организовать работу ОШ и Оперативной группы по своевременному и качественному выполнению возложенных задач в соответствии с настоящим </w:t>
      </w:r>
      <w:r w:rsidR="00A84FEC">
        <w:t>Регламентом бизнес-процесса</w:t>
      </w:r>
      <w:r w:rsidRPr="00A72DC1">
        <w:t>;</w:t>
      </w:r>
    </w:p>
    <w:p w14:paraId="67972255" w14:textId="77777777" w:rsidR="00A72DC1" w:rsidRPr="00A72DC1" w:rsidRDefault="00A72DC1" w:rsidP="00A72DC1">
      <w:pPr>
        <w:numPr>
          <w:ilvl w:val="0"/>
          <w:numId w:val="7"/>
        </w:numPr>
        <w:tabs>
          <w:tab w:val="left" w:pos="170"/>
        </w:tabs>
        <w:spacing w:before="60"/>
        <w:ind w:left="567" w:hanging="397"/>
        <w:jc w:val="both"/>
      </w:pPr>
      <w:r w:rsidRPr="00A72DC1">
        <w:t>обеспечить решение задач, связанных с восстановлением непрерывности бизнеса, разработкой и осуществлением мероприятий, направленных на возвращение к нормальному режиму деятельности объектов Общества, с организацией оказания поддержки руководителю объекта, в котором появилась угроза возникновения ЧС или возникла ЧС, происшествия;</w:t>
      </w:r>
    </w:p>
    <w:p w14:paraId="2C0D04A7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обеспечить своевременное и точное доведение до членов ОШ и непосредственных исполнителей работ по ликвидации ЧС (угрозы ЧС) происшествия, распоряжений и решений генерального директора Общества, первого заместителя генерального директора по производству – главного инженера Общества, КЧС и ПБ, руководителя работ;</w:t>
      </w:r>
    </w:p>
    <w:p w14:paraId="0A78321E" w14:textId="257261D9" w:rsidR="00A72DC1" w:rsidRPr="00A72DC1" w:rsidRDefault="00A72DC1" w:rsidP="00A72DC1">
      <w:pPr>
        <w:numPr>
          <w:ilvl w:val="0"/>
          <w:numId w:val="7"/>
        </w:numPr>
        <w:tabs>
          <w:tab w:val="clear" w:pos="3054"/>
        </w:tabs>
        <w:spacing w:before="60"/>
        <w:ind w:left="567" w:hanging="397"/>
        <w:jc w:val="both"/>
      </w:pPr>
      <w:r w:rsidRPr="00A72DC1">
        <w:t xml:space="preserve">обеспечить представление своевременной и полной информации в соответствии с требованиями Инструкции </w:t>
      </w:r>
      <w:r w:rsidR="00A84FEC">
        <w:t>Компании</w:t>
      </w:r>
      <w:r w:rsidRPr="00A72DC1">
        <w:t xml:space="preserve"> </w:t>
      </w:r>
      <w:r w:rsidR="00A84FEC">
        <w:t xml:space="preserve">№ </w:t>
      </w:r>
      <w:r w:rsidR="00DE3AE1">
        <w:t>П3-11.04</w:t>
      </w:r>
      <w:r w:rsidRPr="00A72DC1">
        <w:t xml:space="preserve"> И-001124 «Табель срочных донесений по вопросам гражданской обороны, предупреждения и ликвидации чрезвычайных ситуаций, промышленной, пожарной и экологической безопасности» или самостоятельно (при необходимости) о ходе локализации и ликвидации ЧС, происшествия – в СЦУКС, ОШ ПАО «НК «Роснефть», генеральному директору, первому заместителю генерального директора по производству – главному инженеру Общества, КСЧ и ПБ Общества, а также в ОМСУ, ТО ФОИВ; </w:t>
      </w:r>
    </w:p>
    <w:p w14:paraId="40276C42" w14:textId="58F17DFD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 xml:space="preserve">организовать поиск наиболее целесообразного решения, разработать План мероприятий по ликвидации ЧС (угрозы ЧС), происшествия, план ликвидации аварийной ситуации в свободной форме принимая во внимание рекомендации Положения Компании </w:t>
      </w:r>
      <w:r w:rsidR="00761C10">
        <w:t xml:space="preserve">№ </w:t>
      </w:r>
      <w:r w:rsidRPr="00A72DC1">
        <w:t>П3-11.04 Р-0219 «Об органах оперативного управления и реагирования при возникновении чрезвычайной ситуации, происшествия» и контроль его выполнения;</w:t>
      </w:r>
    </w:p>
    <w:p w14:paraId="43710521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осуществлять координацию действий сил при проведении АСДНР, АВР, работ по ликвидации аварийной ситуации;</w:t>
      </w:r>
    </w:p>
    <w:p w14:paraId="61DEA511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согласовывать параметры оперативной обстановки во всех документах, отправляемых за периметр Общества, связанных с возникновением ЧС, происшествия и организацией работ по ликвидации последствий нештатной ситуации;</w:t>
      </w:r>
    </w:p>
    <w:p w14:paraId="356F7476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содействовать в организации сбора и консолидации необходимой информации и материалов для последующего расследования ЧС.</w:t>
      </w:r>
    </w:p>
    <w:p w14:paraId="0FD3B34E" w14:textId="77777777" w:rsidR="00A72DC1" w:rsidRPr="00A72DC1" w:rsidRDefault="00A72DC1" w:rsidP="00A72DC1">
      <w:pPr>
        <w:tabs>
          <w:tab w:val="left" w:pos="426"/>
        </w:tabs>
        <w:spacing w:before="24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iCs/>
          <w:szCs w:val="22"/>
          <w:lang w:eastAsia="ru-RU"/>
        </w:rPr>
        <w:t xml:space="preserve">5.2.20. В ОШ </w:t>
      </w:r>
      <w:r w:rsidRPr="00A72DC1">
        <w:rPr>
          <w:rFonts w:eastAsia="Calibri"/>
          <w:szCs w:val="22"/>
          <w:lang w:eastAsia="ru-RU"/>
        </w:rPr>
        <w:t xml:space="preserve">назначаются работники из числа СП Общества, которые подготовлены по вопросам </w:t>
      </w:r>
      <w:r w:rsidRPr="00A72DC1">
        <w:rPr>
          <w:rFonts w:eastAsia="Calibri"/>
          <w:lang w:eastAsia="ru-RU"/>
        </w:rPr>
        <w:t xml:space="preserve">оперативного управления и реагирования на ЧС и происшествия, с </w:t>
      </w:r>
      <w:r w:rsidRPr="00A72DC1">
        <w:rPr>
          <w:rFonts w:eastAsia="Calibri"/>
          <w:szCs w:val="22"/>
          <w:lang w:eastAsia="ru-RU"/>
        </w:rPr>
        <w:t>производством в своих и смежных бизнес-направлениях, желательно, имеющие практический опыт в ликвидации ЧС и происшествий по своему направлению деятельности.</w:t>
      </w:r>
    </w:p>
    <w:p w14:paraId="4792620C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  <w:bCs/>
          <w:szCs w:val="22"/>
          <w:lang w:eastAsia="ru-RU"/>
        </w:rPr>
      </w:pPr>
      <w:r w:rsidRPr="00A72DC1">
        <w:rPr>
          <w:rFonts w:eastAsia="Calibri"/>
          <w:bCs/>
          <w:szCs w:val="22"/>
          <w:lang w:eastAsia="ru-RU"/>
        </w:rPr>
        <w:t xml:space="preserve">5.2.21. Работники, включенные в состав ОШ, подчиняются руководителю ОШ и исполняют свои обязанности в качестве членов ОШ, в том числе в выходные и праздничные дни, до получения указания от руководителя ОШ о завершении работы ОШ. </w:t>
      </w:r>
    </w:p>
    <w:p w14:paraId="55C82E5D" w14:textId="163CFF2C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5.2.22. В случае если работник СП</w:t>
      </w:r>
      <w:r w:rsidR="00A84FEC">
        <w:rPr>
          <w:rFonts w:eastAsia="Calibri"/>
          <w:lang w:eastAsia="ru-RU"/>
        </w:rPr>
        <w:t xml:space="preserve"> Общества</w:t>
      </w:r>
      <w:r w:rsidR="000D691F">
        <w:rPr>
          <w:rFonts w:eastAsia="Calibri"/>
          <w:lang w:eastAsia="ru-RU"/>
        </w:rPr>
        <w:t xml:space="preserve"> </w:t>
      </w:r>
      <w:r w:rsidRPr="00A72DC1">
        <w:rPr>
          <w:rFonts w:eastAsia="Calibri"/>
          <w:szCs w:val="22"/>
          <w:lang w:eastAsia="ru-RU"/>
        </w:rPr>
        <w:t>по каким-либо причинам не может выполнять обязанности члена ОШ, руководитель данного СП</w:t>
      </w:r>
      <w:r w:rsidR="00A84FEC">
        <w:rPr>
          <w:rFonts w:eastAsia="Calibri"/>
          <w:szCs w:val="22"/>
          <w:lang w:eastAsia="ru-RU"/>
        </w:rPr>
        <w:t xml:space="preserve"> Общества</w:t>
      </w:r>
      <w:r w:rsidRPr="00A72DC1">
        <w:rPr>
          <w:rFonts w:eastAsia="Calibri"/>
          <w:szCs w:val="22"/>
          <w:lang w:eastAsia="ru-RU"/>
        </w:rPr>
        <w:t xml:space="preserve"> обязан немедленно принять меры по его замене с обязательным доведением данной информации </w:t>
      </w:r>
      <w:r w:rsidRPr="00A72DC1">
        <w:rPr>
          <w:rFonts w:eastAsia="Calibri"/>
          <w:bCs/>
          <w:szCs w:val="22"/>
          <w:lang w:eastAsia="ru-RU"/>
        </w:rPr>
        <w:t>(письменным уведомлением на электронную почту, в котором должны быть указаны причина замены, должность, фамилия, имя и отчество, номера рабочего и мобильного телефонов, адрес электронной почты нового работника, вновь назначенного руководителем СП</w:t>
      </w:r>
      <w:r w:rsidR="00A84FEC">
        <w:rPr>
          <w:rFonts w:eastAsia="Calibri"/>
          <w:bCs/>
          <w:szCs w:val="22"/>
          <w:lang w:eastAsia="ru-RU"/>
        </w:rPr>
        <w:t xml:space="preserve"> Общества</w:t>
      </w:r>
      <w:r w:rsidRPr="00A72DC1">
        <w:rPr>
          <w:rFonts w:eastAsia="Calibri"/>
          <w:bCs/>
          <w:szCs w:val="22"/>
          <w:lang w:eastAsia="ru-RU"/>
        </w:rPr>
        <w:t xml:space="preserve"> в состав ОШ) </w:t>
      </w:r>
      <w:r w:rsidRPr="00A72DC1">
        <w:rPr>
          <w:rFonts w:eastAsia="Calibri"/>
          <w:szCs w:val="22"/>
          <w:lang w:eastAsia="ru-RU"/>
        </w:rPr>
        <w:t>до руководителя ОШ, начальника смены ЦИТС, начальника смены ПДС УНП.</w:t>
      </w:r>
    </w:p>
    <w:p w14:paraId="7BA794FA" w14:textId="77777777" w:rsidR="00A72DC1" w:rsidRPr="00A72DC1" w:rsidRDefault="00A72DC1" w:rsidP="00A72DC1">
      <w:pPr>
        <w:tabs>
          <w:tab w:val="left" w:pos="426"/>
        </w:tabs>
        <w:spacing w:before="120" w:after="60"/>
        <w:rPr>
          <w:bCs/>
        </w:rPr>
      </w:pPr>
      <w:r w:rsidRPr="00A72DC1">
        <w:rPr>
          <w:bCs/>
        </w:rPr>
        <w:t>5.2.23. Работник, назначенный в состав ОШ обязан:</w:t>
      </w:r>
    </w:p>
    <w:p w14:paraId="670B29F0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круглосуточно иметь при себе включенный мобильный телефон;</w:t>
      </w:r>
    </w:p>
    <w:p w14:paraId="3254C46A" w14:textId="5BDBCADA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своевременно информировать руководителя СП</w:t>
      </w:r>
      <w:r w:rsidR="00A84FEC">
        <w:t xml:space="preserve"> Общества</w:t>
      </w:r>
      <w:r w:rsidRPr="00A72DC1">
        <w:t>, от которого назначен в ОШ, и руководителя ОШ о неспособности выполнять свои обязанности в составе ОШ (например, в случае болезни);</w:t>
      </w:r>
    </w:p>
    <w:p w14:paraId="78FFE362" w14:textId="6EB8F406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 xml:space="preserve">ставить руководителя (его заместителя, секретаря) СП </w:t>
      </w:r>
      <w:r w:rsidR="00A84FEC">
        <w:t xml:space="preserve">Общества </w:t>
      </w:r>
      <w:r w:rsidRPr="00A72DC1">
        <w:t>от которого назначен в состав ОШ, руководителя ОШ в известность по поводу любых изменений в личной контактной информации для внесения изменений в справочник контактных данных;</w:t>
      </w:r>
    </w:p>
    <w:p w14:paraId="0BC30E61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при получении сигнала о мобилизации ОШ явиться к месту сбора в установленное время в любой день недели, включая выходные и праздничные дни, и приступить к выполнению задач, связанных с организацией оперативного управления и реагирования на ЧС (угрозу ЧС) или происшествие;</w:t>
      </w:r>
    </w:p>
    <w:p w14:paraId="550B68BE" w14:textId="0099EDB8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обеспечить взаимодействие ОШ с руководителем и работниками СП</w:t>
      </w:r>
      <w:r w:rsidR="00A84FEC">
        <w:t xml:space="preserve"> Общества</w:t>
      </w:r>
      <w:r w:rsidRPr="00A72DC1">
        <w:t>, от которого назначен в состав ОШ, по вопросам, возникающим в процессе работы ОШ;</w:t>
      </w:r>
    </w:p>
    <w:p w14:paraId="31BE2222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проводить анализ сложившейся в результате ЧС (угрозы ЧС), происшествия обстановки, прогнозирование её развития и последствий;</w:t>
      </w:r>
    </w:p>
    <w:p w14:paraId="66303569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организовывать и проводить техническое консультирование специалистов объекта, в котором произошла ЧС (угроза ЧС), происшествие;</w:t>
      </w:r>
    </w:p>
    <w:p w14:paraId="627DECC9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обеспечить информирование по вопросам, связанным с ликвидацией ЧС (угрозы ЧС), происшествия по-своему и смежному бизнес-направлениям руководителя ОШ;</w:t>
      </w:r>
    </w:p>
    <w:p w14:paraId="13F1CD97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организовать получение детальной оперативной и технической информации с места ЧС (угрозы ЧС), происшествия;</w:t>
      </w:r>
    </w:p>
    <w:p w14:paraId="3E68C2EB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предоставлять необходимые консультации работникам ОШ;</w:t>
      </w:r>
    </w:p>
    <w:p w14:paraId="540A7987" w14:textId="47C7EDEF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обеспечить планирование непрерывности деятельности Общества, в том числе с использованием при необходимости потенциала СП</w:t>
      </w:r>
      <w:r w:rsidR="00A84FEC">
        <w:t xml:space="preserve"> Общества</w:t>
      </w:r>
      <w:r w:rsidRPr="00A72DC1">
        <w:t>, от которого назначен в состав ОШ;</w:t>
      </w:r>
    </w:p>
    <w:p w14:paraId="30E506D0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готовить проекты документов распорядительного, информационного, аналитического характера по вопросам своего бизнес-направления, в целях стабилизации обстановки, ликвидации ЧС, происшествия;</w:t>
      </w:r>
    </w:p>
    <w:p w14:paraId="5D431A13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документировать все вопросы и действия ОШ в области своей компетенции;</w:t>
      </w:r>
    </w:p>
    <w:p w14:paraId="724C33CD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содействовать в организации сбора и консолидации необходимой информации и материалов для последующего расследования ЧС, происшествия.</w:t>
      </w:r>
    </w:p>
    <w:p w14:paraId="706C24B3" w14:textId="77777777" w:rsidR="00A72DC1" w:rsidRPr="00A72DC1" w:rsidRDefault="00A72DC1" w:rsidP="00A72DC1">
      <w:pPr>
        <w:spacing w:before="240" w:after="240"/>
        <w:ind w:left="567" w:hanging="567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87" w:name="_Toc386633120"/>
      <w:bookmarkStart w:id="88" w:name="_Toc59631477"/>
      <w:bookmarkStart w:id="89" w:name="_Toc135229037"/>
      <w:bookmarkStart w:id="90" w:name="_Toc178252867"/>
      <w:r w:rsidRPr="00A72DC1">
        <w:rPr>
          <w:rFonts w:ascii="Arial" w:hAnsi="Arial" w:cs="Arial"/>
          <w:b/>
          <w:bCs/>
          <w:iCs/>
          <w:caps/>
        </w:rPr>
        <w:t>5.3. ОПЕРАТИВНАЯ ГРУППА</w:t>
      </w:r>
      <w:bookmarkEnd w:id="87"/>
      <w:bookmarkEnd w:id="88"/>
      <w:bookmarkEnd w:id="89"/>
      <w:bookmarkEnd w:id="90"/>
    </w:p>
    <w:p w14:paraId="7FC8D026" w14:textId="1E3891CF" w:rsidR="00A72DC1" w:rsidRPr="00A72DC1" w:rsidRDefault="00A72DC1" w:rsidP="00A72DC1">
      <w:pPr>
        <w:spacing w:before="120" w:after="60"/>
        <w:jc w:val="both"/>
        <w:rPr>
          <w:rFonts w:eastAsia="Calibri"/>
          <w:bCs/>
          <w:lang w:eastAsia="ru-RU"/>
        </w:rPr>
      </w:pPr>
      <w:r w:rsidRPr="00A72DC1">
        <w:rPr>
          <w:rFonts w:eastAsia="Calibri"/>
          <w:bCs/>
          <w:lang w:eastAsia="ru-RU"/>
        </w:rPr>
        <w:t xml:space="preserve">5.3.1. Из состава </w:t>
      </w:r>
      <w:r w:rsidR="00A84FEC">
        <w:rPr>
          <w:rFonts w:eastAsia="Calibri"/>
          <w:bCs/>
          <w:lang w:eastAsia="ru-RU"/>
        </w:rPr>
        <w:t>ОШ</w:t>
      </w:r>
      <w:r w:rsidRPr="00A72DC1">
        <w:rPr>
          <w:rFonts w:eastAsia="Calibri"/>
          <w:bCs/>
          <w:lang w:eastAsia="ru-RU"/>
        </w:rPr>
        <w:t>, СП Общества, дислоцированных на КЛУ, формируется</w:t>
      </w:r>
      <w:r w:rsidRPr="00A72DC1">
        <w:rPr>
          <w:rFonts w:eastAsia="Calibri"/>
          <w:b/>
          <w:bCs/>
          <w:lang w:eastAsia="ru-RU"/>
        </w:rPr>
        <w:t xml:space="preserve"> </w:t>
      </w:r>
      <w:r w:rsidRPr="00A72DC1">
        <w:rPr>
          <w:rFonts w:eastAsia="Calibri"/>
          <w:bCs/>
          <w:lang w:eastAsia="ru-RU"/>
        </w:rPr>
        <w:t>Оперативная группа численностью не менее двух работников, направляемая в зону ЧС, происшествия. В состав Оперативной группы включаются:</w:t>
      </w:r>
    </w:p>
    <w:p w14:paraId="55E63C03" w14:textId="77777777" w:rsidR="00A72DC1" w:rsidRPr="00A72DC1" w:rsidRDefault="00A72DC1" w:rsidP="006D1CE9">
      <w:pPr>
        <w:numPr>
          <w:ilvl w:val="0"/>
          <w:numId w:val="10"/>
        </w:numPr>
        <w:spacing w:before="60"/>
        <w:ind w:left="567" w:hanging="397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bCs/>
          <w:lang w:eastAsia="ru-RU"/>
        </w:rPr>
        <w:t>1 работник из состава службы по ГО, ПЛЧС;</w:t>
      </w:r>
    </w:p>
    <w:p w14:paraId="7C9922D1" w14:textId="5DA39EE9" w:rsidR="00A72DC1" w:rsidRPr="00A72DC1" w:rsidRDefault="00A72DC1" w:rsidP="006D1CE9">
      <w:pPr>
        <w:numPr>
          <w:ilvl w:val="0"/>
          <w:numId w:val="10"/>
        </w:numPr>
        <w:spacing w:before="60"/>
        <w:ind w:left="567" w:hanging="397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bCs/>
          <w:lang w:eastAsia="ru-RU"/>
        </w:rPr>
        <w:t>1 работник из СП Общества</w:t>
      </w:r>
      <w:r w:rsidR="00761C10">
        <w:rPr>
          <w:rFonts w:eastAsia="Calibri"/>
          <w:bCs/>
          <w:lang w:eastAsia="ru-RU"/>
        </w:rPr>
        <w:t>,</w:t>
      </w:r>
      <w:r w:rsidRPr="00A72DC1">
        <w:rPr>
          <w:rFonts w:eastAsia="Calibri"/>
          <w:bCs/>
          <w:lang w:eastAsia="ru-RU"/>
        </w:rPr>
        <w:t xml:space="preserve"> подчинённых заместителю генерального директора по промышленной безопасности, охране труда и окружающей среды; </w:t>
      </w:r>
    </w:p>
    <w:p w14:paraId="19D9A310" w14:textId="7B3E7D93" w:rsidR="00A72DC1" w:rsidRPr="00A72DC1" w:rsidRDefault="00A72DC1" w:rsidP="006D1CE9">
      <w:pPr>
        <w:numPr>
          <w:ilvl w:val="0"/>
          <w:numId w:val="10"/>
        </w:numPr>
        <w:spacing w:before="60"/>
        <w:ind w:left="567" w:hanging="397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bCs/>
          <w:lang w:eastAsia="ru-RU"/>
        </w:rPr>
        <w:t>или 2 работника из СП Общества</w:t>
      </w:r>
      <w:r w:rsidR="00761C10">
        <w:rPr>
          <w:rFonts w:eastAsia="Calibri"/>
          <w:bCs/>
          <w:lang w:eastAsia="ru-RU"/>
        </w:rPr>
        <w:t xml:space="preserve">, </w:t>
      </w:r>
      <w:r w:rsidRPr="00A72DC1">
        <w:rPr>
          <w:rFonts w:eastAsia="Calibri"/>
          <w:szCs w:val="22"/>
          <w:lang w:eastAsia="ru-RU"/>
        </w:rPr>
        <w:t xml:space="preserve">подчинённых заместителю генерального директора по промышленной безопасности, охране труда и окружающей среды, в случае невозможности убытия в зону ЧС, происшествия работника службы </w:t>
      </w:r>
      <w:r w:rsidRPr="00A72DC1">
        <w:rPr>
          <w:rFonts w:eastAsia="Calibri"/>
          <w:bCs/>
          <w:lang w:eastAsia="ru-RU"/>
        </w:rPr>
        <w:t>по ГО, ПЛЧС</w:t>
      </w:r>
      <w:r w:rsidRPr="00A72DC1">
        <w:rPr>
          <w:rFonts w:eastAsia="Calibri"/>
          <w:szCs w:val="22"/>
          <w:lang w:eastAsia="ru-RU"/>
        </w:rPr>
        <w:t>.</w:t>
      </w:r>
    </w:p>
    <w:p w14:paraId="4D516F75" w14:textId="21E22AB8" w:rsidR="00A72DC1" w:rsidRPr="00A72DC1" w:rsidRDefault="00A72DC1" w:rsidP="006D1CE9">
      <w:pPr>
        <w:numPr>
          <w:ilvl w:val="0"/>
          <w:numId w:val="10"/>
        </w:numPr>
        <w:spacing w:before="60"/>
        <w:ind w:left="567" w:hanging="397"/>
        <w:jc w:val="both"/>
        <w:rPr>
          <w:rFonts w:eastAsia="Calibri"/>
          <w:szCs w:val="22"/>
          <w:lang w:eastAsia="ru-RU"/>
        </w:rPr>
      </w:pPr>
      <w:r w:rsidRPr="00A72DC1">
        <w:rPr>
          <w:rFonts w:eastAsia="Calibri"/>
          <w:szCs w:val="22"/>
          <w:lang w:eastAsia="ru-RU"/>
        </w:rPr>
        <w:t>1 работник из СП Общества по направлению деятельности</w:t>
      </w:r>
      <w:r w:rsidR="00761C10">
        <w:rPr>
          <w:rFonts w:eastAsia="Calibri"/>
          <w:szCs w:val="22"/>
          <w:lang w:eastAsia="ru-RU"/>
        </w:rPr>
        <w:t>,</w:t>
      </w:r>
      <w:r w:rsidRPr="00A72DC1">
        <w:rPr>
          <w:rFonts w:eastAsia="Calibri"/>
          <w:szCs w:val="22"/>
          <w:lang w:eastAsia="ru-RU"/>
        </w:rPr>
        <w:t xml:space="preserve"> в зоне ответственности которого произошло ЧС, происшествие по решению руководителя ОШ.</w:t>
      </w:r>
    </w:p>
    <w:p w14:paraId="482DC2C1" w14:textId="505CC2EA" w:rsidR="00A72DC1" w:rsidRPr="00A72DC1" w:rsidRDefault="00A72DC1" w:rsidP="006D1CE9">
      <w:pPr>
        <w:tabs>
          <w:tab w:val="left" w:pos="426"/>
        </w:tabs>
        <w:spacing w:before="240" w:after="240"/>
        <w:jc w:val="both"/>
        <w:rPr>
          <w:rFonts w:eastAsia="Calibri"/>
          <w:lang w:eastAsia="ru-RU"/>
        </w:rPr>
      </w:pPr>
      <w:r w:rsidRPr="00A72DC1">
        <w:rPr>
          <w:rFonts w:eastAsia="Calibri"/>
          <w:bCs/>
          <w:szCs w:val="22"/>
          <w:lang w:eastAsia="ru-RU"/>
        </w:rPr>
        <w:t>5.3.2. Старшим Оперативной группы назначается штатный работник из состава службы по ГО,</w:t>
      </w:r>
      <w:r w:rsidR="00761C10">
        <w:rPr>
          <w:rFonts w:eastAsia="Calibri"/>
          <w:bCs/>
          <w:szCs w:val="22"/>
          <w:lang w:eastAsia="ru-RU"/>
        </w:rPr>
        <w:t xml:space="preserve"> </w:t>
      </w:r>
      <w:r w:rsidRPr="00A72DC1">
        <w:rPr>
          <w:rFonts w:eastAsia="Calibri"/>
          <w:bCs/>
          <w:szCs w:val="22"/>
          <w:lang w:eastAsia="ru-RU"/>
        </w:rPr>
        <w:t>ПЛЧС или штатный работник из СП Общества</w:t>
      </w:r>
      <w:r w:rsidR="00761C10">
        <w:rPr>
          <w:rFonts w:eastAsia="Calibri"/>
          <w:bCs/>
          <w:szCs w:val="22"/>
          <w:lang w:eastAsia="ru-RU"/>
        </w:rPr>
        <w:t>,</w:t>
      </w:r>
      <w:r w:rsidRPr="00A72DC1">
        <w:rPr>
          <w:rFonts w:eastAsia="Calibri"/>
          <w:bCs/>
          <w:szCs w:val="22"/>
          <w:lang w:eastAsia="ru-RU"/>
        </w:rPr>
        <w:t xml:space="preserve"> подчинённых заместителю генерального директора по промышленной безопасности, охране труда и окружающей среды.</w:t>
      </w:r>
      <w:r w:rsidRPr="00A72DC1" w:rsidDel="00586D5F">
        <w:rPr>
          <w:rFonts w:eastAsia="Calibri"/>
          <w:bCs/>
          <w:szCs w:val="22"/>
          <w:lang w:eastAsia="ru-RU"/>
        </w:rPr>
        <w:t xml:space="preserve"> </w:t>
      </w:r>
    </w:p>
    <w:p w14:paraId="1E954B7E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</w:pPr>
      <w:r w:rsidRPr="00A72DC1">
        <w:t>5.3.3. Оперативная группа подчиняется генеральному директору Общества, первому заместителю генерального директора по производству – главному инженеру Общества, руководителю ОШ.</w:t>
      </w:r>
    </w:p>
    <w:p w14:paraId="607DF165" w14:textId="77777777" w:rsidR="00A72DC1" w:rsidRPr="00A72DC1" w:rsidRDefault="00A72DC1" w:rsidP="00A72DC1">
      <w:pPr>
        <w:shd w:val="clear" w:color="auto" w:fill="FFFFFF"/>
        <w:tabs>
          <w:tab w:val="left" w:pos="567"/>
        </w:tabs>
        <w:spacing w:before="120" w:after="240"/>
        <w:jc w:val="both"/>
        <w:rPr>
          <w:rFonts w:eastAsia="Calibri"/>
        </w:rPr>
      </w:pPr>
      <w:r w:rsidRPr="00A72DC1">
        <w:rPr>
          <w:rFonts w:eastAsia="Calibri"/>
        </w:rPr>
        <w:t>5.3.4. Распоряжения старшего Оперативной группы являются обязательными для всех работников, входящих в состав Оперативной группы.</w:t>
      </w:r>
    </w:p>
    <w:p w14:paraId="5AA29A9D" w14:textId="77777777" w:rsidR="00A72DC1" w:rsidRPr="00A72DC1" w:rsidRDefault="00A72DC1" w:rsidP="00A72DC1">
      <w:pPr>
        <w:tabs>
          <w:tab w:val="left" w:pos="426"/>
        </w:tabs>
        <w:spacing w:before="120" w:after="60"/>
      </w:pPr>
      <w:r w:rsidRPr="00A72DC1">
        <w:t>5.3.5. Основные задачи Оперативной группы:</w:t>
      </w:r>
    </w:p>
    <w:p w14:paraId="2B125A98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организация и проведение непосредственно в зоне ЧС, происшествия непрерывного контроля и изучения обстановки, оценки характера, масштабов ЧС, происшествия и прогнозирования её дальнейшего развития, участие в выявлении причин и источников ЧС, происшествия;</w:t>
      </w:r>
    </w:p>
    <w:p w14:paraId="7A2A3FB9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координация действий и организация взаимодействия сил и средств, привлекаемых к проведению АСДНР, АВР, работ по ликвидации аварийной ситуации в зоне ЧС, происшествия;</w:t>
      </w:r>
    </w:p>
    <w:p w14:paraId="41DB997D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контроль планирования и организации работ по ликвидации ЧС, происшествия;</w:t>
      </w:r>
    </w:p>
    <w:p w14:paraId="209C1EDD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установление и поддержание непрерывной и устойчивой связи с ОШ, руководителем работ, подчиненными и взаимодействующими силами;</w:t>
      </w:r>
    </w:p>
    <w:p w14:paraId="2058BE95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установление (при необходимости) и поддержание непрерывного взаимодействия в зоне ЧС, происшествия с ОМСУ муниципальных образований, ТО ФОИВ и организациями в соответствии с Планом действий по предупреждению и ликвидации ЧС природного и техногенного характера, Планом ликвидации аварийной ситуации, а также заключёнными с органами исполнительной власти (ТО ФОИВ, ОМСУ) и другими организациями соглашениями о взаимодействии;</w:t>
      </w:r>
    </w:p>
    <w:p w14:paraId="079419BF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 xml:space="preserve">сбор, анализ, обработка и представление в ОШ информации об обстановке в зоне ЧС, происшествия и прогнозе её развития; </w:t>
      </w:r>
    </w:p>
    <w:p w14:paraId="57AC7007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доведение до исполнителей, находящихся в районе ЧС, происшествия отданных распоряжений, принятых руководством Общества решений;</w:t>
      </w:r>
    </w:p>
    <w:p w14:paraId="0D52ACDD" w14:textId="4327D80B" w:rsidR="00A72DC1" w:rsidRPr="00A72DC1" w:rsidRDefault="00A72DC1" w:rsidP="00A72DC1">
      <w:pPr>
        <w:numPr>
          <w:ilvl w:val="0"/>
          <w:numId w:val="7"/>
        </w:numPr>
        <w:tabs>
          <w:tab w:val="clear" w:pos="3054"/>
          <w:tab w:val="num" w:pos="709"/>
        </w:tabs>
        <w:spacing w:before="60"/>
        <w:ind w:left="595" w:hanging="425"/>
        <w:jc w:val="both"/>
      </w:pPr>
      <w:r w:rsidRPr="00A72DC1">
        <w:t xml:space="preserve">обеспечение представления своевременной и полной информации в соответствии с требованиями Инструкции </w:t>
      </w:r>
      <w:r w:rsidR="006D1CE9">
        <w:t>Компании №</w:t>
      </w:r>
      <w:r w:rsidRPr="00A72DC1">
        <w:t xml:space="preserve"> П</w:t>
      </w:r>
      <w:r w:rsidR="00DE3AE1">
        <w:t>3</w:t>
      </w:r>
      <w:r w:rsidRPr="00A72DC1">
        <w:t>-11.04 И-001124 «Табель срочных донесений по вопросам гражданской обороны, предупреждения и ликвидации чрезвычайных ситуаций, промышленной, пожарной и экологической безопасности».</w:t>
      </w:r>
    </w:p>
    <w:p w14:paraId="37BE587A" w14:textId="77777777" w:rsidR="00A72DC1" w:rsidRPr="00A72DC1" w:rsidRDefault="00A72DC1" w:rsidP="00A72DC1">
      <w:pPr>
        <w:tabs>
          <w:tab w:val="left" w:pos="426"/>
        </w:tabs>
        <w:spacing w:before="240" w:after="240"/>
        <w:jc w:val="both"/>
      </w:pPr>
      <w:r w:rsidRPr="00A72DC1">
        <w:t>5.3.6. Время приведения Оперативной группы в готовность к убытию в зону ЧС, происшествия 30 минут с момента оповещения.</w:t>
      </w:r>
    </w:p>
    <w:p w14:paraId="1C551105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</w:pPr>
      <w:r w:rsidRPr="00A72DC1">
        <w:t>5.3.7. Развертывание и подготовка к работе Оперативной группы 30 минут с момента прибытия ее в зону ЧС, происшествия.</w:t>
      </w:r>
    </w:p>
    <w:p w14:paraId="067AB859" w14:textId="77777777" w:rsidR="00A72DC1" w:rsidRPr="00A72DC1" w:rsidRDefault="00A72DC1" w:rsidP="00A72DC1">
      <w:pPr>
        <w:tabs>
          <w:tab w:val="left" w:pos="426"/>
        </w:tabs>
        <w:spacing w:before="120" w:after="240"/>
        <w:jc w:val="both"/>
        <w:rPr>
          <w:b/>
          <w:iCs/>
        </w:rPr>
      </w:pPr>
      <w:r w:rsidRPr="00A72DC1">
        <w:rPr>
          <w:iCs/>
        </w:rPr>
        <w:t>5.3.8. Старший Оперативной группы</w:t>
      </w:r>
      <w:r w:rsidRPr="00A72DC1">
        <w:rPr>
          <w:b/>
          <w:iCs/>
        </w:rPr>
        <w:t xml:space="preserve"> </w:t>
      </w:r>
      <w:r w:rsidRPr="00A72DC1">
        <w:rPr>
          <w:bCs/>
        </w:rPr>
        <w:t xml:space="preserve">отвечает за </w:t>
      </w:r>
      <w:r w:rsidRPr="00A72DC1">
        <w:t>координацию действий и организацию взаимодействия сил и средств, привлекаемых к проведению АСДНР, АВР, работ по ликвидации последствий ЧС, происшествия в районе ЧС, происшествия.</w:t>
      </w:r>
    </w:p>
    <w:p w14:paraId="2CFEE568" w14:textId="77777777" w:rsidR="00A72DC1" w:rsidRPr="00A72DC1" w:rsidRDefault="00A72DC1" w:rsidP="00A72DC1">
      <w:pPr>
        <w:tabs>
          <w:tab w:val="left" w:pos="426"/>
        </w:tabs>
        <w:spacing w:before="120" w:after="60"/>
        <w:jc w:val="both"/>
        <w:rPr>
          <w:iCs/>
        </w:rPr>
      </w:pPr>
      <w:r w:rsidRPr="00A72DC1">
        <w:rPr>
          <w:iCs/>
        </w:rPr>
        <w:t>5.3.9. Старший Оперативной группы обязан:</w:t>
      </w:r>
    </w:p>
    <w:p w14:paraId="49B38DAA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организовать работу Оперативной группы по своевременному и качественному выполнению возложенных задач в соответствии с настоящим Стандартом;</w:t>
      </w:r>
    </w:p>
    <w:p w14:paraId="084E8628" w14:textId="6D2C30B9" w:rsidR="00A72DC1" w:rsidRPr="00A72DC1" w:rsidRDefault="00A72DC1" w:rsidP="00A72DC1">
      <w:pPr>
        <w:numPr>
          <w:ilvl w:val="0"/>
          <w:numId w:val="7"/>
        </w:numPr>
        <w:tabs>
          <w:tab w:val="clear" w:pos="3054"/>
        </w:tabs>
        <w:spacing w:before="60"/>
        <w:ind w:left="567" w:hanging="397"/>
        <w:jc w:val="both"/>
      </w:pPr>
      <w:r w:rsidRPr="00A72DC1">
        <w:t xml:space="preserve">обеспечить своевременность и полноту передаваемой по имеющимся средствам связи информации о ходе локализации и ликвидации ЧС (угрозы ЧС), происшествия в соответствии с требованиями Инструкции </w:t>
      </w:r>
      <w:r w:rsidR="006D1CE9">
        <w:t>Компании</w:t>
      </w:r>
      <w:r w:rsidRPr="00A72DC1">
        <w:t xml:space="preserve"> </w:t>
      </w:r>
      <w:r w:rsidR="006D1CE9">
        <w:t xml:space="preserve">№ </w:t>
      </w:r>
      <w:r w:rsidR="00DE3AE1">
        <w:t>П3-11.04</w:t>
      </w:r>
      <w:r w:rsidRPr="00A72DC1">
        <w:t xml:space="preserve"> И-001124 «Табель срочных донесений по вопросам гражданской обороны, предупреждения и ликвидации чрезвычайных ситуаций, промышленной, пожарной и экологической безопасности»;</w:t>
      </w:r>
    </w:p>
    <w:p w14:paraId="477D6660" w14:textId="77777777" w:rsidR="00A72DC1" w:rsidRPr="00A72DC1" w:rsidRDefault="00A72DC1" w:rsidP="00A72DC1">
      <w:pPr>
        <w:numPr>
          <w:ilvl w:val="0"/>
          <w:numId w:val="7"/>
        </w:numPr>
        <w:spacing w:before="60"/>
        <w:ind w:left="567" w:hanging="397"/>
        <w:jc w:val="both"/>
      </w:pPr>
      <w:r w:rsidRPr="00A72DC1">
        <w:t>оказывать помощь руководителю работ по ликвидации ЧС в координации действий и организации взаимодействия сил и средств, привлекаемых к проведению АСДНР, АВР, работ по ликвидации аварийной ситуации в зоне ЧС, происшествия.</w:t>
      </w:r>
    </w:p>
    <w:p w14:paraId="30CD5368" w14:textId="77777777" w:rsidR="00A72DC1" w:rsidRPr="00A72DC1" w:rsidRDefault="00A72DC1" w:rsidP="00A72DC1">
      <w:pPr>
        <w:tabs>
          <w:tab w:val="left" w:pos="426"/>
        </w:tabs>
        <w:spacing w:before="240" w:after="240"/>
        <w:jc w:val="both"/>
      </w:pPr>
      <w:r w:rsidRPr="00A72DC1">
        <w:t>5.3.10. Вопросы всестороннего обеспечения деятельности Оперативной группы (отдых, питание, расходные материалы, транспортное обеспечение и т.д.) решаются через руководителя ОШ.</w:t>
      </w:r>
    </w:p>
    <w:p w14:paraId="50059126" w14:textId="77777777" w:rsidR="00A72DC1" w:rsidRPr="00A72DC1" w:rsidRDefault="00A72DC1" w:rsidP="00A72DC1">
      <w:pPr>
        <w:spacing w:before="120" w:after="240"/>
        <w:jc w:val="both"/>
      </w:pPr>
      <w:r w:rsidRPr="00A72DC1">
        <w:t>5.3.11. Персональные функции работников, входящих в состав Оперативной группы, определяются старшим Оперативной группы.</w:t>
      </w:r>
      <w:bookmarkStart w:id="91" w:name="_Toc130557602"/>
      <w:r w:rsidRPr="00A72DC1">
        <w:br w:type="page"/>
      </w:r>
    </w:p>
    <w:p w14:paraId="009E4CE1" w14:textId="77777777" w:rsidR="00A72DC1" w:rsidRPr="00A72DC1" w:rsidRDefault="00A72DC1" w:rsidP="00A72DC1">
      <w:pPr>
        <w:tabs>
          <w:tab w:val="left" w:pos="36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92" w:name="_Toc135229038"/>
      <w:bookmarkStart w:id="93" w:name="_Toc178252868"/>
      <w:r w:rsidRPr="00A72DC1">
        <w:rPr>
          <w:rFonts w:ascii="Arial" w:hAnsi="Arial" w:cs="Arial"/>
          <w:b/>
          <w:bCs/>
          <w:caps/>
          <w:sz w:val="32"/>
          <w:szCs w:val="32"/>
        </w:rPr>
        <w:t>6. ССЫЛКИ</w:t>
      </w:r>
      <w:bookmarkEnd w:id="92"/>
      <w:bookmarkEnd w:id="93"/>
    </w:p>
    <w:p w14:paraId="53F800B2" w14:textId="4E00B489" w:rsidR="00A72DC1" w:rsidRPr="00173256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173256">
        <w:t>Федеральный закон от 21.12.1994 № 68-ФЗ «О защите населения и территорий от чрезвычайных ситуаций природного и техногенного характера».</w:t>
      </w:r>
    </w:p>
    <w:p w14:paraId="6C3F85E7" w14:textId="0C1AD187" w:rsidR="00A72DC1" w:rsidRPr="00761C10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t>Федеральный закон от 21.12.1994 № 69-ФЗ «О пожарной безопасности».</w:t>
      </w:r>
    </w:p>
    <w:p w14:paraId="5C00E108" w14:textId="7BE4CEC7" w:rsidR="00A72DC1" w:rsidRPr="00761C10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t>Федеральный закон от 10.01.2002 № 7-ФЗ «Об охране окружающей среды».</w:t>
      </w:r>
    </w:p>
    <w:p w14:paraId="28C5E253" w14:textId="13DDA4FA" w:rsidR="00A72DC1" w:rsidRPr="00761C10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t>Федеральный закон от 21.07.1997 № 116-ФЗ «О промышленной безопасности опасных производственных объектов».</w:t>
      </w:r>
    </w:p>
    <w:p w14:paraId="4A884BA4" w14:textId="390EC7E3" w:rsidR="00A72DC1" w:rsidRPr="00761C10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t>Федеральный закон от 10.12.1995 № 196-ФЗ «О безопасности дорожного движения».</w:t>
      </w:r>
    </w:p>
    <w:p w14:paraId="69CAA2F9" w14:textId="07172ABB" w:rsidR="00A72DC1" w:rsidRPr="00761C10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t>Федеральный закон от 22.08.1995 № 151-ФЗ «Об аварийно-спасательных службах и статусе спасателей».</w:t>
      </w:r>
    </w:p>
    <w:p w14:paraId="1DDB26D7" w14:textId="1ECF048E" w:rsidR="00A72DC1" w:rsidRPr="00761C10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t>Постановление Правительства Российской Федерации от 21.05.2007 № 304 «О классификации чрезвычайных ситуаций природного и техногенного характера».</w:t>
      </w:r>
    </w:p>
    <w:p w14:paraId="7B6DCDA9" w14:textId="06EE6D0B" w:rsidR="00A72DC1" w:rsidRPr="00761C10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t>Постановление Правительства Российской Федерации от 24.03.1997 № 334 «О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характера».</w:t>
      </w:r>
    </w:p>
    <w:p w14:paraId="3E77B824" w14:textId="03D9EDFB" w:rsidR="00A72DC1" w:rsidRPr="00761C10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t>Постановление Правительства Российской Федерации от 30.12.2003 № 794 «О единой государственной системе предупреждения и ликвидации чрезвычайных ситуаций».</w:t>
      </w:r>
    </w:p>
    <w:p w14:paraId="11E01EB6" w14:textId="5A8B6563" w:rsidR="00A72DC1" w:rsidRPr="00761C10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t>ГОСТ Р 22.0.05-2020. Безопасность в чрезвычайных ситуациях. Техногенные чрезвычайные ситуации. Термины и определения.</w:t>
      </w:r>
    </w:p>
    <w:p w14:paraId="5E06F997" w14:textId="30BD7170" w:rsidR="00A72DC1" w:rsidRPr="00761C10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t>ГОСТ Р 22.0.02-2016. Безопасность в чрезвычайных ситуациях. Термины и определения основных понятий.</w:t>
      </w:r>
    </w:p>
    <w:p w14:paraId="08063478" w14:textId="6EB5B3CB" w:rsidR="00761C10" w:rsidRPr="00761C10" w:rsidRDefault="00A72DC1" w:rsidP="00E45338">
      <w:pPr>
        <w:spacing w:before="240"/>
        <w:ind w:left="567" w:hanging="567"/>
        <w:jc w:val="both"/>
      </w:pPr>
      <w:r w:rsidRPr="00761C10">
        <w:t>12.</w:t>
      </w:r>
      <w:r w:rsidRPr="00761C10">
        <w:tab/>
        <w:t>Стандарт Компании № П3-11.04 С-0014 «Предупреждение и ликвидация чрезвычайных ситуаций».</w:t>
      </w:r>
    </w:p>
    <w:p w14:paraId="3157EA0D" w14:textId="3F1EBF36" w:rsidR="00761C10" w:rsidRPr="00761C10" w:rsidRDefault="00761C10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rPr>
          <w:bCs/>
        </w:rPr>
        <w:t xml:space="preserve">Инструкция </w:t>
      </w:r>
      <w:r w:rsidR="006D1CE9">
        <w:rPr>
          <w:bCs/>
        </w:rPr>
        <w:t>Компании №</w:t>
      </w:r>
      <w:r w:rsidRPr="00761C10">
        <w:rPr>
          <w:bCs/>
        </w:rPr>
        <w:t xml:space="preserve"> П</w:t>
      </w:r>
      <w:r w:rsidR="00DE3AE1">
        <w:rPr>
          <w:bCs/>
        </w:rPr>
        <w:t>3</w:t>
      </w:r>
      <w:r w:rsidRPr="00761C10">
        <w:rPr>
          <w:bCs/>
        </w:rPr>
        <w:t xml:space="preserve">-11.04 И-001124 «Табель срочных донесений по </w:t>
      </w:r>
      <w:r w:rsidRPr="00404A85">
        <w:t>вопросам гражданской обороны, предупреждения и ликвидации чрезвычайных ситуаций, промышленной, пожарной и экологической безопасности»</w:t>
      </w:r>
    </w:p>
    <w:p w14:paraId="0026DB48" w14:textId="4D917C9A" w:rsidR="00A72DC1" w:rsidRPr="00A72DC1" w:rsidRDefault="00A72DC1" w:rsidP="00E45338">
      <w:pPr>
        <w:pStyle w:val="aff0"/>
        <w:numPr>
          <w:ilvl w:val="0"/>
          <w:numId w:val="19"/>
        </w:numPr>
        <w:spacing w:before="240"/>
        <w:ind w:left="567" w:hanging="567"/>
        <w:contextualSpacing w:val="0"/>
        <w:jc w:val="both"/>
      </w:pPr>
      <w:r w:rsidRPr="00761C10">
        <w:t xml:space="preserve">Положение </w:t>
      </w:r>
      <w:r w:rsidRPr="00A72DC1">
        <w:t>Компании № П3-11.04 Р-0219 «Об органах оперативного управления и реагирования при возникновении чрезвычайной ситуации, происшествия».</w:t>
      </w:r>
    </w:p>
    <w:p w14:paraId="6DB70FED" w14:textId="61660014" w:rsidR="00A72DC1" w:rsidRPr="00A72DC1" w:rsidRDefault="00A72DC1" w:rsidP="00A72DC1">
      <w:pPr>
        <w:spacing w:before="240"/>
        <w:ind w:left="567" w:hanging="567"/>
        <w:jc w:val="both"/>
        <w:rPr>
          <w:b/>
          <w:caps/>
        </w:rPr>
        <w:sectPr w:rsidR="00A72DC1" w:rsidRPr="00A72DC1" w:rsidSect="00BA339C">
          <w:headerReference w:type="even" r:id="rId16"/>
          <w:footerReference w:type="default" r:id="rId17"/>
          <w:headerReference w:type="first" r:id="rId18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2EAEED6" w14:textId="77777777" w:rsidR="00A72DC1" w:rsidRPr="00A72DC1" w:rsidRDefault="00A72DC1" w:rsidP="00A72DC1">
      <w:pPr>
        <w:tabs>
          <w:tab w:val="left" w:pos="36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94" w:name="_7.ПРИЛОЖЕНИЯ"/>
      <w:bookmarkStart w:id="95" w:name="_Toc135229039"/>
      <w:bookmarkStart w:id="96" w:name="_Toc178252869"/>
      <w:bookmarkEnd w:id="94"/>
      <w:r w:rsidRPr="00A72DC1">
        <w:rPr>
          <w:rFonts w:ascii="Arial" w:hAnsi="Arial" w:cs="Arial"/>
          <w:b/>
          <w:bCs/>
          <w:caps/>
          <w:sz w:val="32"/>
          <w:szCs w:val="32"/>
        </w:rPr>
        <w:t>7. ПРИЛОЖЕНИЯ</w:t>
      </w:r>
      <w:bookmarkEnd w:id="91"/>
      <w:bookmarkEnd w:id="95"/>
      <w:bookmarkEnd w:id="96"/>
    </w:p>
    <w:p w14:paraId="29D953A5" w14:textId="77777777" w:rsidR="00A72DC1" w:rsidRPr="00A72DC1" w:rsidRDefault="00A72DC1" w:rsidP="00A72DC1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A72DC1">
        <w:rPr>
          <w:rFonts w:ascii="Arial" w:hAnsi="Arial" w:cs="Arial"/>
          <w:b/>
          <w:bCs/>
          <w:sz w:val="20"/>
          <w:lang w:eastAsia="ar-SA"/>
        </w:rPr>
        <w:t>Таблица 1</w:t>
      </w:r>
    </w:p>
    <w:p w14:paraId="116ABADC" w14:textId="318E3987" w:rsidR="00A72DC1" w:rsidRPr="00A72DC1" w:rsidRDefault="00A72DC1" w:rsidP="00A72DC1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A72DC1">
        <w:rPr>
          <w:rFonts w:ascii="Arial" w:hAnsi="Arial" w:cs="Arial"/>
          <w:b/>
          <w:sz w:val="20"/>
          <w:szCs w:val="20"/>
        </w:rPr>
        <w:t xml:space="preserve">Перечень Приложений к </w:t>
      </w:r>
      <w:r w:rsidR="00E45338" w:rsidRPr="00E45338">
        <w:rPr>
          <w:rFonts w:ascii="Arial" w:hAnsi="Arial" w:cs="Arial"/>
          <w:b/>
          <w:sz w:val="20"/>
          <w:szCs w:val="20"/>
        </w:rPr>
        <w:t>Регламенту бизнес-процесса</w:t>
      </w:r>
      <w:r w:rsidRPr="00A72DC1">
        <w:rPr>
          <w:rFonts w:ascii="Arial" w:hAnsi="Arial" w:cs="Arial"/>
          <w:b/>
          <w:sz w:val="20"/>
          <w:szCs w:val="20"/>
        </w:rPr>
        <w:t xml:space="preserve"> ООО</w:t>
      </w:r>
      <w:r w:rsidR="00E45338">
        <w:rPr>
          <w:rFonts w:ascii="Arial" w:hAnsi="Arial" w:cs="Arial"/>
          <w:b/>
          <w:sz w:val="20"/>
          <w:szCs w:val="20"/>
        </w:rPr>
        <w:t xml:space="preserve"> «Славнефть-Красноярскнефтегаз»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5402"/>
        <w:gridCol w:w="2819"/>
      </w:tblGrid>
      <w:tr w:rsidR="00A72DC1" w:rsidRPr="00A72DC1" w14:paraId="4D3E1B59" w14:textId="77777777" w:rsidTr="0079243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468F3C33" w14:textId="77777777" w:rsidR="00A72DC1" w:rsidRPr="00A72DC1" w:rsidRDefault="00A72DC1" w:rsidP="00A72DC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72DC1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00545CD" w14:textId="77777777" w:rsidR="00A72DC1" w:rsidRPr="00A72DC1" w:rsidRDefault="00A72DC1" w:rsidP="00A72DC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72DC1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655371B5" w14:textId="77777777" w:rsidR="00A72DC1" w:rsidRPr="00A72DC1" w:rsidRDefault="00A72DC1" w:rsidP="00A72DC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72DC1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A72DC1" w:rsidRPr="00A72DC1" w14:paraId="11CDD7AB" w14:textId="77777777" w:rsidTr="00792437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</w:tcPr>
          <w:p w14:paraId="62AC10ED" w14:textId="77777777" w:rsidR="00A72DC1" w:rsidRPr="00A72DC1" w:rsidRDefault="00A72DC1" w:rsidP="00A72DC1">
            <w:r w:rsidRPr="00A72DC1">
              <w:t>1</w:t>
            </w:r>
          </w:p>
        </w:tc>
        <w:tc>
          <w:tcPr>
            <w:tcW w:w="2811" w:type="pct"/>
            <w:tcBorders>
              <w:top w:val="single" w:sz="12" w:space="0" w:color="auto"/>
              <w:bottom w:val="single" w:sz="12" w:space="0" w:color="auto"/>
            </w:tcBorders>
          </w:tcPr>
          <w:p w14:paraId="7E124E01" w14:textId="1160CF82" w:rsidR="00A72DC1" w:rsidRPr="00A72DC1" w:rsidRDefault="00A72DC1" w:rsidP="000D691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textAlignment w:val="baseline"/>
              <w:rPr>
                <w:sz w:val="20"/>
                <w:szCs w:val="20"/>
                <w:lang w:eastAsia="ru-RU"/>
              </w:rPr>
            </w:pPr>
            <w:r w:rsidRPr="00A72DC1">
              <w:t>Структура системы оперативного управления и реагирования при ликвидации чрезвычайной ситуации, происшествия в ООО «Славнефть-Красноярскнефтегаз»</w:t>
            </w:r>
          </w:p>
        </w:tc>
        <w:tc>
          <w:tcPr>
            <w:tcW w:w="146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F476A83" w14:textId="77777777" w:rsidR="00A72DC1" w:rsidRPr="00A72DC1" w:rsidRDefault="00A72DC1" w:rsidP="00A72DC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</w:rPr>
            </w:pPr>
            <w:r w:rsidRPr="00A72DC1">
              <w:rPr>
                <w:bCs/>
              </w:rPr>
              <w:t>Включено в настоящий файл</w:t>
            </w:r>
          </w:p>
        </w:tc>
      </w:tr>
    </w:tbl>
    <w:p w14:paraId="328F7588" w14:textId="77777777" w:rsidR="00A72DC1" w:rsidRPr="00A72DC1" w:rsidRDefault="00A72DC1" w:rsidP="00A72DC1">
      <w:pPr>
        <w:rPr>
          <w:highlight w:val="yellow"/>
        </w:rPr>
      </w:pPr>
      <w:bookmarkStart w:id="97" w:name="_Toc60060538"/>
      <w:bookmarkStart w:id="98" w:name="_Toc60910174"/>
    </w:p>
    <w:p w14:paraId="449CA2FF" w14:textId="62C1D963" w:rsidR="00A72DC1" w:rsidRPr="00A72DC1" w:rsidRDefault="00A72DC1" w:rsidP="00A72DC1">
      <w:pPr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r w:rsidRPr="00A72DC1">
        <w:rPr>
          <w:rFonts w:ascii="Arial" w:hAnsi="Arial"/>
          <w:b/>
          <w:bCs/>
          <w:iCs/>
          <w:caps/>
          <w:highlight w:val="yellow"/>
        </w:rPr>
        <w:br w:type="page"/>
      </w:r>
      <w:bookmarkStart w:id="99" w:name="_Toc135229040"/>
      <w:bookmarkStart w:id="100" w:name="_Toc178252870"/>
      <w:r w:rsidRPr="00A72DC1">
        <w:rPr>
          <w:rFonts w:ascii="Arial" w:hAnsi="Arial" w:cs="Arial"/>
          <w:b/>
          <w:bCs/>
          <w:iCs/>
          <w:caps/>
        </w:rPr>
        <w:t xml:space="preserve">ПРИЛОЖЕНИЕ 1. Структура системы оперативного управления и реагирования при ликвидации чрезвычайной ситуации, </w:t>
      </w:r>
      <w:r w:rsidRPr="00A72DC1">
        <w:rPr>
          <w:rFonts w:ascii="Arial" w:hAnsi="Arial"/>
          <w:b/>
          <w:bCs/>
          <w:iCs/>
          <w:caps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5860D0C" wp14:editId="52AF311E">
                <wp:simplePos x="0" y="0"/>
                <wp:positionH relativeFrom="margin">
                  <wp:posOffset>-1260972</wp:posOffset>
                </wp:positionH>
                <wp:positionV relativeFrom="paragraph">
                  <wp:posOffset>618242</wp:posOffset>
                </wp:positionV>
                <wp:extent cx="7924800" cy="4207950"/>
                <wp:effectExtent l="0" t="0" r="19050" b="21590"/>
                <wp:wrapNone/>
                <wp:docPr id="108" name="Группа 1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24800" cy="4207950"/>
                          <a:chOff x="-1437811" y="404598"/>
                          <a:chExt cx="7924974" cy="4209085"/>
                        </a:xfrm>
                      </wpg:grpSpPr>
                      <wps:wsp>
                        <wps:cNvPr id="64" name="AutoShape 96"/>
                        <wps:cNvCnPr>
                          <a:cxnSpLocks noChangeShapeType="1"/>
                        </wps:cNvCnPr>
                        <wps:spPr bwMode="auto">
                          <a:xfrm>
                            <a:off x="-1437811" y="1165860"/>
                            <a:ext cx="0" cy="283210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grpSp>
                        <wpg:cNvPr id="69" name="Group 57"/>
                        <wpg:cNvGrpSpPr>
                          <a:grpSpLocks/>
                        </wpg:cNvGrpSpPr>
                        <wpg:grpSpPr bwMode="auto">
                          <a:xfrm>
                            <a:off x="3512250" y="2228617"/>
                            <a:ext cx="2159586" cy="480982"/>
                            <a:chOff x="8349" y="5891"/>
                            <a:chExt cx="4596" cy="806"/>
                          </a:xfrm>
                        </wpg:grpSpPr>
                        <wps:wsp>
                          <wps:cNvPr id="72" name="AutoShape 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390" y="6659"/>
                              <a:ext cx="3555" cy="2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" name="AutoShape 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323" y="5906"/>
                              <a:ext cx="0" cy="79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" name="AutoShape 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300" y="5891"/>
                              <a:ext cx="3541" cy="15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" name="AutoShape 1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349" y="6190"/>
                              <a:ext cx="951" cy="11"/>
                            </a:xfrm>
                            <a:prstGeom prst="straightConnector1">
                              <a:avLst/>
                            </a:prstGeom>
                            <a:noFill/>
                            <a:ln w="19050">
                              <a:solidFill>
                                <a:srgbClr val="000000"/>
                              </a:solidFill>
                              <a:prstDash val="dash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78" name="AutoShape 146"/>
                        <wps:cNvCnPr>
                          <a:cxnSpLocks noChangeShapeType="1"/>
                          <a:endCxn id="103" idx="0"/>
                        </wps:cNvCnPr>
                        <wps:spPr bwMode="auto">
                          <a:xfrm>
                            <a:off x="974514" y="3874646"/>
                            <a:ext cx="6660" cy="269205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Text Box 105"/>
                        <wps:cNvSpPr txBox="1">
                          <a:spLocks noChangeArrowheads="1"/>
                        </wps:cNvSpPr>
                        <wps:spPr bwMode="auto">
                          <a:xfrm>
                            <a:off x="2114594" y="404598"/>
                            <a:ext cx="1570311" cy="539895"/>
                          </a:xfrm>
                          <a:prstGeom prst="rect">
                            <a:avLst/>
                          </a:prstGeom>
                          <a:solidFill>
                            <a:srgbClr val="FDEADA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4D50F6" w14:textId="1E1E95FC" w:rsidR="00E45338" w:rsidRDefault="00E45338" w:rsidP="00A72DC1">
                              <w:pPr>
                                <w:spacing w:before="60" w:after="60"/>
                                <w:ind w:right="52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</w:p>
                            <w:p w14:paraId="4F27B3F3" w14:textId="77777777" w:rsidR="00E45338" w:rsidRPr="008A7D1C" w:rsidRDefault="00E45338" w:rsidP="00A72DC1">
                              <w:pPr>
                                <w:spacing w:before="60" w:after="60"/>
                                <w:ind w:right="52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8"/>
                                  <w:szCs w:val="16"/>
                                  <w:u w:color="000000"/>
                                </w:rPr>
                              </w:pPr>
                              <w:r w:rsidRPr="008A7D1C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8"/>
                                  <w:szCs w:val="16"/>
                                  <w:u w:color="000000"/>
                                </w:rPr>
                                <w:t>Пао «нК «рОСНЕФТЬ»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5665469" y="2096934"/>
                            <a:ext cx="800100" cy="24266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12F4F2A" w14:textId="77777777" w:rsidR="00E45338" w:rsidRPr="003E53DD" w:rsidRDefault="00E45338" w:rsidP="00A72DC1">
                              <w:pPr>
                                <w:spacing w:before="60" w:after="60"/>
                                <w:ind w:right="65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 w:rsidRPr="003E53DD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ТО ФОИВ</w:t>
                              </w:r>
                            </w:p>
                            <w:p w14:paraId="4EFCC896" w14:textId="77777777" w:rsidR="00E45338" w:rsidRPr="00257046" w:rsidRDefault="00E45338" w:rsidP="00A72DC1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8" name="Text Box 101"/>
                        <wps:cNvSpPr txBox="1">
                          <a:spLocks noChangeArrowheads="1"/>
                        </wps:cNvSpPr>
                        <wps:spPr bwMode="auto">
                          <a:xfrm>
                            <a:off x="5671825" y="2553138"/>
                            <a:ext cx="815338" cy="23900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6350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2A80386" w14:textId="77777777" w:rsidR="00E45338" w:rsidRPr="003E53DD" w:rsidRDefault="00E45338" w:rsidP="00A72DC1">
                              <w:pPr>
                                <w:spacing w:before="60" w:after="60"/>
                                <w:ind w:right="65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 w:rsidRPr="003E53DD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ОМСУ</w:t>
                              </w:r>
                            </w:p>
                            <w:p w14:paraId="129C0E23" w14:textId="77777777" w:rsidR="00E45338" w:rsidRPr="00257046" w:rsidRDefault="00E45338" w:rsidP="00A72DC1">
                              <w:pPr>
                                <w:spacing w:before="60" w:after="60"/>
                                <w:ind w:right="65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6"/>
                                  <w:u w:color="00000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Text Box 111"/>
                        <wps:cNvSpPr txBox="1">
                          <a:spLocks noChangeArrowheads="1"/>
                        </wps:cNvSpPr>
                        <wps:spPr bwMode="auto">
                          <a:xfrm>
                            <a:off x="2068829" y="1201567"/>
                            <a:ext cx="1616077" cy="529339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7D7221F" w14:textId="77777777" w:rsidR="00E45338" w:rsidRDefault="00E45338" w:rsidP="00A72DC1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</w:pPr>
                            </w:p>
                            <w:p w14:paraId="6344A4B9" w14:textId="77777777" w:rsidR="00E45338" w:rsidRDefault="00E45338" w:rsidP="00A72DC1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</w:pPr>
                              <w:r w:rsidRPr="000503C2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  <w:t xml:space="preserve">генеральный директор </w:t>
                              </w:r>
                            </w:p>
                            <w:p w14:paraId="5B704684" w14:textId="77777777" w:rsidR="00E45338" w:rsidRPr="000503C2" w:rsidRDefault="00E45338" w:rsidP="00A72DC1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</w:pPr>
                              <w:r w:rsidRPr="000503C2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  <w:t>ООО «Славнефть - КНГ»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Text Box 115"/>
                        <wps:cNvSpPr txBox="1">
                          <a:spLocks noChangeArrowheads="1"/>
                        </wps:cNvSpPr>
                        <wps:spPr bwMode="auto">
                          <a:xfrm>
                            <a:off x="4186507" y="1629748"/>
                            <a:ext cx="1421473" cy="450750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D4E12B6" w14:textId="77777777" w:rsidR="00E45338" w:rsidRDefault="00E45338" w:rsidP="00A72DC1">
                              <w:pPr>
                                <w:spacing w:before="60" w:after="60"/>
                                <w:ind w:right="65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 w:rsidRPr="00E346D6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КЧС и ПБ</w:t>
                              </w:r>
                            </w:p>
                            <w:p w14:paraId="3730CB60" w14:textId="77777777" w:rsidR="00E45338" w:rsidRPr="00E346D6" w:rsidRDefault="00E45338" w:rsidP="00A72DC1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</w:pPr>
                              <w:r w:rsidRPr="00FE1179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4"/>
                                  <w:szCs w:val="14"/>
                                  <w:u w:color="000000"/>
                                </w:rPr>
                                <w:t>ООО «Славнефть - КНГ»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Text Box 144"/>
                        <wps:cNvSpPr txBox="1">
                          <a:spLocks noChangeArrowheads="1"/>
                        </wps:cNvSpPr>
                        <wps:spPr bwMode="auto">
                          <a:xfrm>
                            <a:off x="3265438" y="3049347"/>
                            <a:ext cx="1166505" cy="564362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5F6F412" w14:textId="77777777" w:rsidR="00E45338" w:rsidRDefault="00E45338" w:rsidP="00A72DC1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2"/>
                                  <w:szCs w:val="2"/>
                                  <w:u w:color="000000"/>
                                </w:rPr>
                              </w:pPr>
                            </w:p>
                            <w:p w14:paraId="4DFE3A58" w14:textId="77777777" w:rsidR="00E45338" w:rsidRDefault="00E45338" w:rsidP="00A72DC1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</w:pPr>
                            </w:p>
                            <w:p w14:paraId="2D1119B6" w14:textId="77777777" w:rsidR="00E45338" w:rsidRPr="003155C7" w:rsidRDefault="00E45338" w:rsidP="00A72DC1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</w:pPr>
                              <w:r w:rsidRPr="003155C7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  <w:t xml:space="preserve">оперативная группа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Text Box 108"/>
                        <wps:cNvSpPr txBox="1">
                          <a:spLocks noChangeArrowheads="1"/>
                        </wps:cNvSpPr>
                        <wps:spPr bwMode="auto">
                          <a:xfrm>
                            <a:off x="1915527" y="4143442"/>
                            <a:ext cx="1367756" cy="469801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14297F" w14:textId="77777777" w:rsidR="00E45338" w:rsidRPr="003155C7" w:rsidRDefault="00E45338" w:rsidP="00A72DC1">
                              <w:pPr>
                                <w:spacing w:before="60" w:after="60"/>
                                <w:ind w:right="16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</w:pPr>
                              <w:r w:rsidRPr="003155C7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  <w:t>СИЛЫ ПРИВЛЕКАЕМЫХ ОРГАНИЗАЦИЙ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3" name="Text Box 119"/>
                        <wps:cNvSpPr txBox="1">
                          <a:spLocks noChangeArrowheads="1"/>
                        </wps:cNvSpPr>
                        <wps:spPr bwMode="auto">
                          <a:xfrm>
                            <a:off x="277881" y="4143810"/>
                            <a:ext cx="1406525" cy="469873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88A077" w14:textId="77777777" w:rsidR="00E45338" w:rsidRPr="003155C7" w:rsidRDefault="00E45338" w:rsidP="00A72DC1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</w:pPr>
                              <w:r w:rsidRPr="003155C7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  <w:t>СИЛЫ оБЪЕКТОВОГО звена РСЧС ООО «Славнефть - КНГ»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" name="Text Box 102"/>
                        <wps:cNvSpPr txBox="1">
                          <a:spLocks noChangeArrowheads="1"/>
                        </wps:cNvSpPr>
                        <wps:spPr bwMode="auto">
                          <a:xfrm>
                            <a:off x="959125" y="3065497"/>
                            <a:ext cx="1643321" cy="540057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880B8F7" w14:textId="77777777" w:rsidR="00E45338" w:rsidRPr="003155C7" w:rsidRDefault="00E45338" w:rsidP="00A72DC1">
                              <w:pPr>
                                <w:spacing w:before="60" w:after="60"/>
                                <w:ind w:right="52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</w:pPr>
                              <w:r w:rsidRPr="003155C7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  <w:t>РУКОВОДИТЕЛЬ РАБОТ</w:t>
                              </w:r>
                            </w:p>
                            <w:p w14:paraId="5D44BD5C" w14:textId="77777777" w:rsidR="00E45338" w:rsidRPr="003155C7" w:rsidRDefault="00E45338" w:rsidP="00A72DC1">
                              <w:pPr>
                                <w:spacing w:before="60" w:after="60"/>
                                <w:ind w:right="52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</w:pPr>
                              <w:r w:rsidRPr="003155C7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  <w:t>ПО ЛИКВИДАЦИИ ЧС, ПРОИСШЕСТВИЯ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" name="Text Box 112"/>
                        <wps:cNvSpPr txBox="1">
                          <a:spLocks noChangeArrowheads="1"/>
                        </wps:cNvSpPr>
                        <wps:spPr bwMode="auto">
                          <a:xfrm>
                            <a:off x="2099216" y="2252830"/>
                            <a:ext cx="1623791" cy="281940"/>
                          </a:xfrm>
                          <a:prstGeom prst="rect">
                            <a:avLst/>
                          </a:prstGeom>
                          <a:solidFill>
                            <a:srgbClr val="DCE6F2"/>
                          </a:solidFill>
                          <a:ln w="63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216643" w14:textId="77777777" w:rsidR="00E45338" w:rsidRPr="000503C2" w:rsidRDefault="00E45338" w:rsidP="00A72DC1">
                              <w:pPr>
                                <w:spacing w:before="60" w:after="60"/>
                                <w:ind w:right="52" w:hanging="14"/>
                                <w:jc w:val="center"/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</w:pPr>
                              <w:r w:rsidRPr="000503C2">
                                <w:rPr>
                                  <w:rFonts w:ascii="Arial" w:hAnsi="Arial" w:cs="Arial"/>
                                  <w:b/>
                                  <w:bCs/>
                                  <w:caps/>
                                  <w:sz w:val="16"/>
                                  <w:szCs w:val="14"/>
                                  <w:u w:color="000000"/>
                                </w:rPr>
                                <w:t>ОПЕРАТИВНЫЙ ШТАБ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860D0C" id="Группа 108" o:spid="_x0000_s1026" style="position:absolute;left:0;text-align:left;margin-left:-99.3pt;margin-top:48.7pt;width:624pt;height:331.35pt;z-index:251661312;mso-position-horizontal-relative:margin;mso-width-relative:margin;mso-height-relative:margin" coordorigin="-14378,4045" coordsize="79249,420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96" o:spid="_x0000_s1027" type="#_x0000_t32" style="position:absolute;left:-14378;top:11658;width:0;height:283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" strokeweight="1.5pt">
                  <v:stroke dashstyle="dash"/>
                </v:shape>
                <v:group id="Group 57" o:spid="_x0000_s1028" style="position:absolute;left:35122;top:22286;width:21596;height:4809" coordorigin="8349,5891" coordsize="4596,8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Rj6xQAAANs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">
                  <v:shape id="AutoShape 64" o:spid="_x0000_s1029" type="#_x0000_t32" style="position:absolute;left:9390;top:6659;width:3555;height: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" strokeweight="1.5pt">
                    <v:stroke dashstyle="dash"/>
                  </v:shape>
                  <v:shape id="AutoShape 88" o:spid="_x0000_s1030" type="#_x0000_t32" style="position:absolute;left:9323;top:5906;width:0;height:79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" strokeweight="1.5pt">
                    <v:stroke dashstyle="dash"/>
                  </v:shape>
                  <v:shape id="AutoShape 90" o:spid="_x0000_s1031" type="#_x0000_t32" style="position:absolute;left:9300;top:5891;width:3541;height:15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" strokeweight="1.5pt">
                    <v:stroke dashstyle="dash"/>
                  </v:shape>
                  <v:shape id="AutoShape 120" o:spid="_x0000_s1032" type="#_x0000_t32" style="position:absolute;left:8349;top:6190;width:951;height:1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" strokeweight="1.5pt">
                    <v:stroke dashstyle="dash"/>
                  </v:shape>
                </v:group>
                <v:shape id="AutoShape 146" o:spid="_x0000_s1033" type="#_x0000_t32" style="position:absolute;left:9745;top:38746;width:66;height:26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" strokeweight="2.25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5" o:spid="_x0000_s1034" type="#_x0000_t202" style="position:absolute;left:21145;top:4045;width:15704;height:5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" fillcolor="#fdeada">
                  <v:textbox>
                    <w:txbxContent>
                      <w:p w14:paraId="364D50F6" w14:textId="1E1E95FC" w:rsidR="00E45338" w:rsidRDefault="00E45338" w:rsidP="00A72DC1">
                        <w:pPr>
                          <w:spacing w:before="60" w:after="60"/>
                          <w:ind w:right="52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</w:p>
                      <w:p w14:paraId="4F27B3F3" w14:textId="77777777" w:rsidR="00E45338" w:rsidRPr="008A7D1C" w:rsidRDefault="00E45338" w:rsidP="00A72DC1">
                        <w:pPr>
                          <w:spacing w:before="60" w:after="60"/>
                          <w:ind w:right="52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8"/>
                            <w:szCs w:val="16"/>
                            <w:u w:color="000000"/>
                          </w:rPr>
                        </w:pPr>
                        <w:r w:rsidRPr="008A7D1C">
                          <w:rPr>
                            <w:rFonts w:ascii="Arial" w:hAnsi="Arial" w:cs="Arial"/>
                            <w:b/>
                            <w:bCs/>
                            <w:caps/>
                            <w:sz w:val="18"/>
                            <w:szCs w:val="16"/>
                            <w:u w:color="000000"/>
                          </w:rPr>
                          <w:t>Пао «нК «рОСНЕФТЬ»</w:t>
                        </w:r>
                      </w:p>
                    </w:txbxContent>
                  </v:textbox>
                </v:shape>
                <v:shape id="Text Box 100" o:spid="_x0000_s1035" type="#_x0000_t202" style="position:absolute;left:56654;top:20969;width:8001;height:24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" strokeweight=".5pt">
                  <v:stroke dashstyle="dash"/>
                  <v:textbox>
                    <w:txbxContent>
                      <w:p w14:paraId="412F4F2A" w14:textId="77777777" w:rsidR="00E45338" w:rsidRPr="003E53DD" w:rsidRDefault="00E45338" w:rsidP="00A72DC1">
                        <w:pPr>
                          <w:spacing w:before="60" w:after="60"/>
                          <w:ind w:right="65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 w:rsidRPr="003E53DD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ТО ФОИВ</w:t>
                        </w:r>
                      </w:p>
                      <w:p w14:paraId="4EFCC896" w14:textId="77777777" w:rsidR="00E45338" w:rsidRPr="00257046" w:rsidRDefault="00E45338" w:rsidP="00A72DC1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</w:p>
                    </w:txbxContent>
                  </v:textbox>
                </v:shape>
                <v:shape id="Text Box 101" o:spid="_x0000_s1036" type="#_x0000_t202" style="position:absolute;left:56718;top:25531;width:8153;height:2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" strokeweight=".5pt">
                  <v:stroke dashstyle="dash"/>
                  <v:textbox>
                    <w:txbxContent>
                      <w:p w14:paraId="52A80386" w14:textId="77777777" w:rsidR="00E45338" w:rsidRPr="003E53DD" w:rsidRDefault="00E45338" w:rsidP="00A72DC1">
                        <w:pPr>
                          <w:spacing w:before="60" w:after="60"/>
                          <w:ind w:right="65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 w:rsidRPr="003E53DD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ОМСУ</w:t>
                        </w:r>
                      </w:p>
                      <w:p w14:paraId="129C0E23" w14:textId="77777777" w:rsidR="00E45338" w:rsidRPr="00257046" w:rsidRDefault="00E45338" w:rsidP="00A72DC1">
                        <w:pPr>
                          <w:spacing w:before="60" w:after="60"/>
                          <w:ind w:right="65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6"/>
                            <w:u w:color="000000"/>
                          </w:rPr>
                        </w:pPr>
                      </w:p>
                    </w:txbxContent>
                  </v:textbox>
                </v:shape>
                <v:shape id="Text Box 111" o:spid="_x0000_s1037" type="#_x0000_t202" style="position:absolute;left:20688;top:12015;width:16161;height:52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" fillcolor="#dce6f2" strokeweight=".5pt">
                  <v:textbox>
                    <w:txbxContent>
                      <w:p w14:paraId="07D7221F" w14:textId="77777777" w:rsidR="00E45338" w:rsidRDefault="00E45338" w:rsidP="00A72DC1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</w:pPr>
                      </w:p>
                      <w:p w14:paraId="6344A4B9" w14:textId="77777777" w:rsidR="00E45338" w:rsidRDefault="00E45338" w:rsidP="00A72DC1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</w:pPr>
                        <w:r w:rsidRPr="000503C2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  <w:t xml:space="preserve">генеральный директор </w:t>
                        </w:r>
                      </w:p>
                      <w:p w14:paraId="5B704684" w14:textId="77777777" w:rsidR="00E45338" w:rsidRPr="000503C2" w:rsidRDefault="00E45338" w:rsidP="00A72DC1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</w:pPr>
                        <w:r w:rsidRPr="000503C2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  <w:t>ООО «Славнефть - КНГ»</w:t>
                        </w:r>
                      </w:p>
                    </w:txbxContent>
                  </v:textbox>
                </v:shape>
                <v:shape id="Text Box 115" o:spid="_x0000_s1038" type="#_x0000_t202" style="position:absolute;left:41865;top:16297;width:14214;height:4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" fillcolor="#dce6f2" strokeweight=".5pt">
                  <v:stroke dashstyle="dash"/>
                  <v:textbox>
                    <w:txbxContent>
                      <w:p w14:paraId="7D4E12B6" w14:textId="77777777" w:rsidR="00E45338" w:rsidRDefault="00E45338" w:rsidP="00A72DC1">
                        <w:pPr>
                          <w:spacing w:before="60" w:after="60"/>
                          <w:ind w:right="65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 w:rsidRPr="00E346D6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КЧС и ПБ</w:t>
                        </w:r>
                      </w:p>
                      <w:p w14:paraId="3730CB60" w14:textId="77777777" w:rsidR="00E45338" w:rsidRPr="00E346D6" w:rsidRDefault="00E45338" w:rsidP="00A72DC1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</w:pPr>
                        <w:r w:rsidRPr="00FE1179">
                          <w:rPr>
                            <w:rFonts w:ascii="Arial" w:hAnsi="Arial" w:cs="Arial"/>
                            <w:b/>
                            <w:bCs/>
                            <w:caps/>
                            <w:sz w:val="14"/>
                            <w:szCs w:val="14"/>
                            <w:u w:color="000000"/>
                          </w:rPr>
                          <w:t>ООО «Славнефть - КНГ»</w:t>
                        </w:r>
                      </w:p>
                    </w:txbxContent>
                  </v:textbox>
                </v:shape>
                <v:shape id="Text Box 144" o:spid="_x0000_s1039" type="#_x0000_t202" style="position:absolute;left:32654;top:30493;width:11665;height:5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" fillcolor="#dce6f2" strokeweight=".5pt">
                  <v:textbox>
                    <w:txbxContent>
                      <w:p w14:paraId="65F6F412" w14:textId="77777777" w:rsidR="00E45338" w:rsidRDefault="00E45338" w:rsidP="00A72DC1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2"/>
                            <w:szCs w:val="2"/>
                            <w:u w:color="000000"/>
                          </w:rPr>
                        </w:pPr>
                      </w:p>
                      <w:p w14:paraId="4DFE3A58" w14:textId="77777777" w:rsidR="00E45338" w:rsidRDefault="00E45338" w:rsidP="00A72DC1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</w:pPr>
                      </w:p>
                      <w:p w14:paraId="2D1119B6" w14:textId="77777777" w:rsidR="00E45338" w:rsidRPr="003155C7" w:rsidRDefault="00E45338" w:rsidP="00A72DC1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</w:pPr>
                        <w:r w:rsidRPr="003155C7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  <w:t xml:space="preserve">оперативная группа </w:t>
                        </w:r>
                      </w:p>
                    </w:txbxContent>
                  </v:textbox>
                </v:shape>
                <v:shape id="Text Box 108" o:spid="_x0000_s1040" type="#_x0000_t202" style="position:absolute;left:19155;top:41434;width:13677;height:46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" fillcolor="#dce6f2" strokeweight=".5pt">
                  <v:textbox>
                    <w:txbxContent>
                      <w:p w14:paraId="0414297F" w14:textId="77777777" w:rsidR="00E45338" w:rsidRPr="003155C7" w:rsidRDefault="00E45338" w:rsidP="00A72DC1">
                        <w:pPr>
                          <w:spacing w:before="60" w:after="60"/>
                          <w:ind w:right="16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</w:pPr>
                        <w:r w:rsidRPr="003155C7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  <w:t>СИЛЫ ПРИВЛЕКАЕМЫХ ОРГАНИЗАЦИЙ</w:t>
                        </w:r>
                      </w:p>
                    </w:txbxContent>
                  </v:textbox>
                </v:shape>
                <v:shape id="Text Box 119" o:spid="_x0000_s1041" type="#_x0000_t202" style="position:absolute;left:2778;top:41438;width:14066;height:46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" fillcolor="#dce6f2" strokeweight=".5pt">
                  <v:textbox>
                    <w:txbxContent>
                      <w:p w14:paraId="1488A077" w14:textId="77777777" w:rsidR="00E45338" w:rsidRPr="003155C7" w:rsidRDefault="00E45338" w:rsidP="00A72DC1">
                        <w:pPr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</w:pPr>
                        <w:r w:rsidRPr="003155C7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  <w:t>СИЛЫ оБЪЕКТОВОГО звена РСЧС ООО «Славнефть - КНГ»</w:t>
                        </w:r>
                      </w:p>
                    </w:txbxContent>
                  </v:textbox>
                </v:shape>
                <v:shape id="Text Box 102" o:spid="_x0000_s1042" type="#_x0000_t202" style="position:absolute;left:9591;top:30654;width:16433;height:5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" fillcolor="#dce6f2" strokeweight=".5pt">
                  <v:textbox>
                    <w:txbxContent>
                      <w:p w14:paraId="5880B8F7" w14:textId="77777777" w:rsidR="00E45338" w:rsidRPr="003155C7" w:rsidRDefault="00E45338" w:rsidP="00A72DC1">
                        <w:pPr>
                          <w:spacing w:before="60" w:after="60"/>
                          <w:ind w:right="52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</w:pPr>
                        <w:r w:rsidRPr="003155C7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  <w:t>РУКОВОДИТЕЛЬ РАБОТ</w:t>
                        </w:r>
                      </w:p>
                      <w:p w14:paraId="5D44BD5C" w14:textId="77777777" w:rsidR="00E45338" w:rsidRPr="003155C7" w:rsidRDefault="00E45338" w:rsidP="00A72DC1">
                        <w:pPr>
                          <w:spacing w:before="60" w:after="60"/>
                          <w:ind w:right="52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</w:pPr>
                        <w:r w:rsidRPr="003155C7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  <w:t>ПО ЛИКВИДАЦИИ ЧС, ПРОИСШЕСТВИЯ</w:t>
                        </w:r>
                      </w:p>
                    </w:txbxContent>
                  </v:textbox>
                </v:shape>
                <v:shape id="Text Box 112" o:spid="_x0000_s1043" type="#_x0000_t202" style="position:absolute;left:20992;top:22528;width:16238;height:28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" fillcolor="#dce6f2" strokeweight=".5pt">
                  <v:textbox>
                    <w:txbxContent>
                      <w:p w14:paraId="31216643" w14:textId="77777777" w:rsidR="00E45338" w:rsidRPr="000503C2" w:rsidRDefault="00E45338" w:rsidP="00A72DC1">
                        <w:pPr>
                          <w:spacing w:before="60" w:after="60"/>
                          <w:ind w:right="52" w:hanging="14"/>
                          <w:jc w:val="center"/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</w:pPr>
                        <w:r w:rsidRPr="000503C2">
                          <w:rPr>
                            <w:rFonts w:ascii="Arial" w:hAnsi="Arial" w:cs="Arial"/>
                            <w:b/>
                            <w:bCs/>
                            <w:caps/>
                            <w:sz w:val="16"/>
                            <w:szCs w:val="14"/>
                            <w:u w:color="000000"/>
                          </w:rPr>
                          <w:t>ОПЕРАТИВНЫЙ ШТАБ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Pr="00A72DC1">
        <w:rPr>
          <w:rFonts w:ascii="Arial" w:hAnsi="Arial" w:cs="Arial"/>
          <w:b/>
          <w:bCs/>
          <w:iCs/>
          <w:caps/>
        </w:rPr>
        <w:t>происшествия в ООО «Славнефть-Красноярскнефтегаз»</w:t>
      </w:r>
      <w:bookmarkEnd w:id="99"/>
      <w:bookmarkEnd w:id="100"/>
    </w:p>
    <w:p w14:paraId="4825DA24" w14:textId="77777777" w:rsidR="00A72DC1" w:rsidRPr="00A72DC1" w:rsidRDefault="00A72DC1" w:rsidP="00A72DC1"/>
    <w:p w14:paraId="6F2E782F" w14:textId="77777777" w:rsidR="00A72DC1" w:rsidRPr="00A72DC1" w:rsidRDefault="00A72DC1" w:rsidP="00A72DC1"/>
    <w:bookmarkStart w:id="101" w:name="_Toc386633124"/>
    <w:p w14:paraId="64C58C7F" w14:textId="4E21BBAA" w:rsidR="00A72DC1" w:rsidRPr="00A72DC1" w:rsidRDefault="00A72DC1" w:rsidP="00A72DC1">
      <w:pPr>
        <w:rPr>
          <w:sz w:val="20"/>
        </w:rPr>
      </w:pPr>
      <w:r w:rsidRPr="00A72DC1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5FC28BD" wp14:editId="7F29387A">
                <wp:simplePos x="0" y="0"/>
                <wp:positionH relativeFrom="column">
                  <wp:posOffset>3049905</wp:posOffset>
                </wp:positionH>
                <wp:positionV relativeFrom="paragraph">
                  <wp:posOffset>134620</wp:posOffset>
                </wp:positionV>
                <wp:extent cx="1588" cy="257175"/>
                <wp:effectExtent l="0" t="0" r="36830" b="9525"/>
                <wp:wrapNone/>
                <wp:docPr id="2" name="Прямая соединительная линия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8" cy="257175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dash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F4A5A2" id="Прямая соединительная линия 2" o:spid="_x0000_s1026" style="position:absolute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0.15pt,10.6pt" to="240.3pt,3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" strokeweight="1.5pt">
                <v:stroke dashstyle="dash"/>
              </v:line>
            </w:pict>
          </mc:Fallback>
        </mc:AlternateContent>
      </w:r>
    </w:p>
    <w:p w14:paraId="09ABD3DC" w14:textId="77777777" w:rsidR="00A72DC1" w:rsidRPr="00A72DC1" w:rsidRDefault="00A72DC1" w:rsidP="00A72DC1">
      <w:pPr>
        <w:rPr>
          <w:sz w:val="20"/>
        </w:rPr>
      </w:pPr>
    </w:p>
    <w:p w14:paraId="1FEB4BBB" w14:textId="14153CCC" w:rsidR="00A72DC1" w:rsidRPr="00A72DC1" w:rsidRDefault="00A72DC1" w:rsidP="00A72DC1">
      <w:pPr>
        <w:rPr>
          <w:sz w:val="20"/>
        </w:rPr>
      </w:pPr>
    </w:p>
    <w:p w14:paraId="20C5103D" w14:textId="49B50946" w:rsidR="00A72DC1" w:rsidRPr="00A72DC1" w:rsidRDefault="00A72DC1" w:rsidP="00A72DC1">
      <w:pPr>
        <w:rPr>
          <w:sz w:val="20"/>
        </w:rPr>
      </w:pPr>
    </w:p>
    <w:p w14:paraId="430CBCB1" w14:textId="320456EF" w:rsidR="00A72DC1" w:rsidRPr="00A72DC1" w:rsidRDefault="00D7630F" w:rsidP="00A72DC1">
      <w:pPr>
        <w:rPr>
          <w:sz w:val="20"/>
        </w:rPr>
      </w:pPr>
      <w:r w:rsidRPr="00A72DC1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7A92A165" wp14:editId="6D8FFBAA">
                <wp:simplePos x="0" y="0"/>
                <wp:positionH relativeFrom="column">
                  <wp:posOffset>-497647</wp:posOffset>
                </wp:positionH>
                <wp:positionV relativeFrom="paragraph">
                  <wp:posOffset>213940</wp:posOffset>
                </wp:positionV>
                <wp:extent cx="6118304" cy="4796790"/>
                <wp:effectExtent l="0" t="0" r="0" b="0"/>
                <wp:wrapNone/>
                <wp:docPr id="13" name="Group 18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rot="20250106">
                          <a:off x="0" y="0"/>
                          <a:ext cx="6118304" cy="4796790"/>
                          <a:chOff x="3" y="-1"/>
                          <a:chExt cx="1001" cy="787"/>
                        </a:xfrm>
                      </wpg:grpSpPr>
                      <wpg:grpSp>
                        <wpg:cNvPr id="15" name="Group 1840"/>
                        <wpg:cNvGrpSpPr>
                          <a:grpSpLocks/>
                        </wpg:cNvGrpSpPr>
                        <wpg:grpSpPr bwMode="auto">
                          <a:xfrm rot="1359013">
                            <a:off x="168" y="-1"/>
                            <a:ext cx="153" cy="104"/>
                            <a:chOff x="168" y="0"/>
                            <a:chExt cx="137" cy="145"/>
                          </a:xfrm>
                        </wpg:grpSpPr>
                        <wps:wsp>
                          <wps:cNvPr id="16" name="Arc 1841"/>
                          <wps:cNvSpPr>
                            <a:spLocks/>
                          </wps:cNvSpPr>
                          <wps:spPr bwMode="auto">
                            <a:xfrm rot="300194">
                              <a:off x="168" y="0"/>
                              <a:ext cx="137" cy="145"/>
                            </a:xfrm>
                            <a:custGeom>
                              <a:avLst/>
                              <a:gdLst>
                                <a:gd name="T0" fmla="*/ 92 w 43200"/>
                                <a:gd name="T1" fmla="*/ 142 h 43200"/>
                                <a:gd name="T2" fmla="*/ 143 w 43200"/>
                                <a:gd name="T3" fmla="*/ 73 h 43200"/>
                                <a:gd name="T4" fmla="*/ 72 w 43200"/>
                                <a:gd name="T5" fmla="*/ 73 h 43200"/>
                                <a:gd name="T6" fmla="*/ 0 60000 65536"/>
                                <a:gd name="T7" fmla="*/ 0 60000 65536"/>
                                <a:gd name="T8" fmla="*/ 0 60000 65536"/>
                                <a:gd name="T9" fmla="*/ 0 w 43200"/>
                                <a:gd name="T10" fmla="*/ 0 h 43200"/>
                                <a:gd name="T11" fmla="*/ 43200 w 43200"/>
                                <a:gd name="T12" fmla="*/ 43200 h 43200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T9" t="T10" r="T11" b="T12"/>
                              <a:pathLst>
                                <a:path w="43200" h="43200" fill="none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8" name="AutoShape 1842"/>
                          <wps:cNvSpPr>
                            <a:spLocks noChangeArrowheads="1"/>
                          </wps:cNvSpPr>
                          <wps:spPr bwMode="auto">
                            <a:xfrm>
                              <a:off x="215" y="48"/>
                              <a:ext cx="48" cy="48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1F497D"/>
                            </a:solidFill>
                            <a:ln w="3810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9" name="Group 1843"/>
                        <wpg:cNvGrpSpPr>
                          <a:grpSpLocks/>
                        </wpg:cNvGrpSpPr>
                        <wpg:grpSpPr bwMode="auto">
                          <a:xfrm rot="6759013">
                            <a:off x="872" y="250"/>
                            <a:ext cx="102" cy="162"/>
                            <a:chOff x="872" y="250"/>
                            <a:chExt cx="143" cy="145"/>
                          </a:xfrm>
                        </wpg:grpSpPr>
                        <wps:wsp>
                          <wps:cNvPr id="22" name="Arc 1844"/>
                          <wps:cNvSpPr>
                            <a:spLocks/>
                          </wps:cNvSpPr>
                          <wps:spPr bwMode="auto">
                            <a:xfrm>
                              <a:off x="872" y="250"/>
                              <a:ext cx="143" cy="145"/>
                            </a:xfrm>
                            <a:custGeom>
                              <a:avLst/>
                              <a:gdLst>
                                <a:gd name="T0" fmla="*/ 92 w 43200"/>
                                <a:gd name="T1" fmla="*/ 142 h 43200"/>
                                <a:gd name="T2" fmla="*/ 143 w 43200"/>
                                <a:gd name="T3" fmla="*/ 73 h 43200"/>
                                <a:gd name="T4" fmla="*/ 72 w 43200"/>
                                <a:gd name="T5" fmla="*/ 73 h 43200"/>
                                <a:gd name="T6" fmla="*/ 0 60000 65536"/>
                                <a:gd name="T7" fmla="*/ 0 60000 65536"/>
                                <a:gd name="T8" fmla="*/ 0 60000 65536"/>
                                <a:gd name="T9" fmla="*/ 0 w 43200"/>
                                <a:gd name="T10" fmla="*/ 0 h 43200"/>
                                <a:gd name="T11" fmla="*/ 43200 w 43200"/>
                                <a:gd name="T12" fmla="*/ 43200 h 43200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T9" t="T10" r="T11" b="T12"/>
                              <a:pathLst>
                                <a:path w="43200" h="43200" fill="none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23" name="AutoShape 1845"/>
                          <wps:cNvSpPr>
                            <a:spLocks noChangeArrowheads="1"/>
                          </wps:cNvSpPr>
                          <wps:spPr bwMode="auto">
                            <a:xfrm>
                              <a:off x="919" y="298"/>
                              <a:ext cx="48" cy="48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1F497D"/>
                            </a:solidFill>
                            <a:ln w="3810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47" name="Group 1846"/>
                        <wpg:cNvGrpSpPr>
                          <a:grpSpLocks/>
                        </wpg:cNvGrpSpPr>
                        <wpg:grpSpPr bwMode="auto">
                          <a:xfrm rot="-9440987">
                            <a:off x="686" y="692"/>
                            <a:ext cx="163" cy="94"/>
                            <a:chOff x="689" y="683"/>
                            <a:chExt cx="146" cy="131"/>
                          </a:xfrm>
                        </wpg:grpSpPr>
                        <wps:wsp>
                          <wps:cNvPr id="52" name="Arc 1847"/>
                          <wps:cNvSpPr>
                            <a:spLocks/>
                          </wps:cNvSpPr>
                          <wps:spPr bwMode="auto">
                            <a:xfrm>
                              <a:off x="689" y="683"/>
                              <a:ext cx="146" cy="131"/>
                            </a:xfrm>
                            <a:custGeom>
                              <a:avLst/>
                              <a:gdLst>
                                <a:gd name="T0" fmla="*/ 92 w 43200"/>
                                <a:gd name="T1" fmla="*/ 142 h 43200"/>
                                <a:gd name="T2" fmla="*/ 143 w 43200"/>
                                <a:gd name="T3" fmla="*/ 73 h 43200"/>
                                <a:gd name="T4" fmla="*/ 72 w 43200"/>
                                <a:gd name="T5" fmla="*/ 73 h 43200"/>
                                <a:gd name="T6" fmla="*/ 0 60000 65536"/>
                                <a:gd name="T7" fmla="*/ 0 60000 65536"/>
                                <a:gd name="T8" fmla="*/ 0 60000 65536"/>
                                <a:gd name="T9" fmla="*/ 0 w 43200"/>
                                <a:gd name="T10" fmla="*/ 0 h 43200"/>
                                <a:gd name="T11" fmla="*/ 43200 w 43200"/>
                                <a:gd name="T12" fmla="*/ 43200 h 43200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T9" t="T10" r="T11" b="T12"/>
                              <a:pathLst>
                                <a:path w="43200" h="43200" fill="none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3" name="AutoShape 184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6" y="731"/>
                              <a:ext cx="48" cy="48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1F497D"/>
                            </a:solidFill>
                            <a:ln w="3810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4" name="Group 1849"/>
                        <wpg:cNvGrpSpPr>
                          <a:grpSpLocks/>
                        </wpg:cNvGrpSpPr>
                        <wpg:grpSpPr bwMode="auto">
                          <a:xfrm>
                            <a:off x="3" y="93"/>
                            <a:ext cx="873" cy="616"/>
                            <a:chOff x="3" y="93"/>
                            <a:chExt cx="873" cy="616"/>
                          </a:xfrm>
                        </wpg:grpSpPr>
                        <wpg:grpSp>
                          <wpg:cNvPr id="55" name="Group 1850"/>
                          <wpg:cNvGrpSpPr>
                            <a:grpSpLocks/>
                          </wpg:cNvGrpSpPr>
                          <wpg:grpSpPr bwMode="auto">
                            <a:xfrm rot="-4040988">
                              <a:off x="33" y="374"/>
                              <a:ext cx="102" cy="162"/>
                              <a:chOff x="36" y="377"/>
                              <a:chExt cx="143" cy="145"/>
                            </a:xfrm>
                          </wpg:grpSpPr>
                          <wps:wsp>
                            <wps:cNvPr id="56" name="Arc 1851"/>
                            <wps:cNvSpPr>
                              <a:spLocks/>
                            </wps:cNvSpPr>
                            <wps:spPr bwMode="auto">
                              <a:xfrm rot="562690">
                                <a:off x="36" y="377"/>
                                <a:ext cx="143" cy="145"/>
                              </a:xfrm>
                              <a:custGeom>
                                <a:avLst/>
                                <a:gdLst>
                                  <a:gd name="T0" fmla="*/ 92 w 43200"/>
                                  <a:gd name="T1" fmla="*/ 142 h 43200"/>
                                  <a:gd name="T2" fmla="*/ 143 w 43200"/>
                                  <a:gd name="T3" fmla="*/ 73 h 43200"/>
                                  <a:gd name="T4" fmla="*/ 72 w 43200"/>
                                  <a:gd name="T5" fmla="*/ 73 h 43200"/>
                                  <a:gd name="T6" fmla="*/ 0 60000 65536"/>
                                  <a:gd name="T7" fmla="*/ 0 60000 65536"/>
                                  <a:gd name="T8" fmla="*/ 0 60000 65536"/>
                                  <a:gd name="T9" fmla="*/ 0 w 43200"/>
                                  <a:gd name="T10" fmla="*/ 0 h 43200"/>
                                  <a:gd name="T11" fmla="*/ 43200 w 43200"/>
                                  <a:gd name="T12" fmla="*/ 43200 h 43200"/>
                                </a:gdLst>
                                <a:ahLst/>
                                <a:cxnLst>
                                  <a:cxn ang="T6">
                                    <a:pos x="T0" y="T1"/>
                                  </a:cxn>
                                  <a:cxn ang="T7">
                                    <a:pos x="T2" y="T3"/>
                                  </a:cxn>
                                  <a:cxn ang="T8">
                                    <a:pos x="T4" y="T5"/>
                                  </a:cxn>
                                </a:cxnLst>
                                <a:rect l="T9" t="T10" r="T11" b="T12"/>
                                <a:pathLst>
                                  <a:path w="43200" h="43200" fill="none" extrusionOk="0">
                                    <a:moveTo>
                                      <a:pt x="27876" y="42268"/>
                                    </a:moveTo>
                                    <a:cubicBezTo>
                                      <a:pt x="25841" y="42885"/>
                                      <a:pt x="23726" y="43199"/>
                                      <a:pt x="21600" y="43200"/>
                                    </a:cubicBezTo>
                                    <a:cubicBezTo>
                                      <a:pt x="9670" y="43200"/>
                                      <a:pt x="0" y="33529"/>
                                      <a:pt x="0" y="21600"/>
                                    </a:cubicBezTo>
                                    <a:cubicBezTo>
                                      <a:pt x="0" y="9670"/>
                                      <a:pt x="9670" y="0"/>
                                      <a:pt x="21600" y="0"/>
                                    </a:cubicBezTo>
                                    <a:cubicBezTo>
                                      <a:pt x="33529" y="-1"/>
                                      <a:pt x="43199" y="9670"/>
                                      <a:pt x="43200" y="21599"/>
                                    </a:cubicBezTo>
                                  </a:path>
                                  <a:path w="43200" h="43200" stroke="0" extrusionOk="0">
                                    <a:moveTo>
                                      <a:pt x="27876" y="42268"/>
                                    </a:moveTo>
                                    <a:cubicBezTo>
                                      <a:pt x="25841" y="42885"/>
                                      <a:pt x="23726" y="43199"/>
                                      <a:pt x="21600" y="43200"/>
                                    </a:cubicBezTo>
                                    <a:cubicBezTo>
                                      <a:pt x="9670" y="43200"/>
                                      <a:pt x="0" y="33529"/>
                                      <a:pt x="0" y="21600"/>
                                    </a:cubicBezTo>
                                    <a:cubicBezTo>
                                      <a:pt x="0" y="9670"/>
                                      <a:pt x="9670" y="0"/>
                                      <a:pt x="21600" y="0"/>
                                    </a:cubicBezTo>
                                    <a:cubicBezTo>
                                      <a:pt x="33529" y="-1"/>
                                      <a:pt x="43199" y="9670"/>
                                      <a:pt x="43200" y="21599"/>
                                    </a:cubicBezTo>
                                    <a:lnTo>
                                      <a:pt x="2160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rgbClr val="FF33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7" name="AutoShape 185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" y="425"/>
                                <a:ext cx="48" cy="4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1F497D"/>
                              </a:solidFill>
                              <a:ln w="38100">
                                <a:solidFill>
                                  <a:sysClr val="windowText" lastClr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8" name="Line 1853"/>
                          <wps:cNvCnPr/>
                          <wps:spPr bwMode="auto">
                            <a:xfrm rot="1359013">
                              <a:off x="125" y="589"/>
                              <a:ext cx="590" cy="0"/>
                            </a:xfrm>
                            <a:prstGeom prst="line">
                              <a:avLst/>
                            </a:pr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59" name="Line 1854"/>
                          <wps:cNvCnPr/>
                          <wps:spPr bwMode="auto">
                            <a:xfrm rot="1359013">
                              <a:off x="177" y="93"/>
                              <a:ext cx="0" cy="343"/>
                            </a:xfrm>
                            <a:prstGeom prst="line">
                              <a:avLst/>
                            </a:pr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61" name="Line 1855"/>
                          <wps:cNvCnPr/>
                          <wps:spPr bwMode="auto">
                            <a:xfrm rot="1359013">
                              <a:off x="286" y="202"/>
                              <a:ext cx="590" cy="0"/>
                            </a:xfrm>
                            <a:prstGeom prst="line">
                              <a:avLst/>
                            </a:pr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62" name="Line 1856"/>
                          <wps:cNvCnPr/>
                          <wps:spPr bwMode="auto">
                            <a:xfrm rot="1359013">
                              <a:off x="832" y="366"/>
                              <a:ext cx="0" cy="343"/>
                            </a:xfrm>
                            <a:prstGeom prst="line">
                              <a:avLst/>
                            </a:pr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602F22" id="Group 1839" o:spid="_x0000_s1026" style="position:absolute;margin-left:-39.2pt;margin-top:16.85pt;width:481.75pt;height:377.7pt;rotation:-1474444fd;z-index:251679744;mso-width-relative:margin;mso-height-relative:margin" coordorigin="3,-1" coordsize="1001,7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">
                <v:group id="Group 1840" o:spid="_x0000_s1027" style="position:absolute;left:168;top:-1;width:153;height:104;rotation:1484405fd" coordorigin="168" coordsize="137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">
                  <v:shape id="Arc 1841" o:spid="_x0000_s1028" style="position:absolute;left:168;width:137;height:145;rotation:327892fd;visibility:visible;mso-wrap-style:none;v-text-anchor:middle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" path="m27876,42268nfc25841,42885,23726,43199,21600,43200,9670,43200,,33529,,21600,,9670,9670,,21600,,33529,-1,43199,9670,43200,21599em27876,42268nsc25841,42885,23726,43199,21600,43200,9670,43200,,33529,,21600,,9670,9670,,21600,,33529,-1,43199,9670,43200,21599r-21600,1l27876,42268xe" filled="f" strokecolor="#f30" strokeweight="3pt">
                    <v:path arrowok="t" o:extrusionok="f" o:connecttype="custom" o:connectlocs="0,0;0,0;0,0" o:connectangles="0,0,0" textboxrect="0,0,43200,43200"/>
                  </v:shape>
                  <v:shapetype id="_x0000_t120" coordsize="21600,21600" o:spt="120" path="m10800,qx,10800,10800,21600,21600,10800,10800,xe">
                    <v:path gradientshapeok="t" o:connecttype="custom" o:connectlocs="10800,0;3163,3163;0,10800;3163,18437;10800,21600;18437,18437;21600,10800;18437,3163" textboxrect="3163,3163,18437,18437"/>
                  </v:shapetype>
                  <v:shape id="AutoShape 1842" o:spid="_x0000_s1029" type="#_x0000_t120" style="position:absolute;left:215;top:48;width:48;height: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" fillcolor="#1f497d" strokecolor="windowText" strokeweight="3pt"/>
                </v:group>
                <v:group id="Group 1843" o:spid="_x0000_s1030" style="position:absolute;left:872;top:250;width:102;height:162;rotation:7382645fd" coordorigin="872,250" coordsize="143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">
                  <v:shape id="Arc 1844" o:spid="_x0000_s1031" style="position:absolute;left:872;top:250;width:143;height:145;visibility:visible;mso-wrap-style:none;v-text-anchor:middle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" path="m27876,42268nfc25841,42885,23726,43199,21600,43200,9670,43200,,33529,,21600,,9670,9670,,21600,,33529,-1,43199,9670,43200,21599em27876,42268nsc25841,42885,23726,43199,21600,43200,9670,43200,,33529,,21600,,9670,9670,,21600,,33529,-1,43199,9670,43200,21599r-21600,1l27876,42268xe" filled="f" strokecolor="#f30" strokeweight="3pt">
                    <v:path arrowok="t" o:extrusionok="f" o:connecttype="custom" o:connectlocs="0,0;0,0;0,0" o:connectangles="0,0,0" textboxrect="0,0,43200,43200"/>
                  </v:shape>
                  <v:shape id="AutoShape 1845" o:spid="_x0000_s1032" type="#_x0000_t120" style="position:absolute;left:919;top:298;width:48;height: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" fillcolor="#1f497d" strokecolor="windowText" strokeweight="3pt"/>
                </v:group>
                <v:group id="Group 1846" o:spid="_x0000_s1033" style="position:absolute;left:686;top:692;width:163;height:94;rotation:-10312075fd" coordorigin="689,683" coordsize="146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">
                  <v:shape id="Arc 1847" o:spid="_x0000_s1034" style="position:absolute;left:689;top:683;width:146;height:131;visibility:visible;mso-wrap-style:none;v-text-anchor:middle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" path="m27876,42268nfc25841,42885,23726,43199,21600,43200,9670,43200,,33529,,21600,,9670,9670,,21600,,33529,-1,43199,9670,43200,21599em27876,42268nsc25841,42885,23726,43199,21600,43200,9670,43200,,33529,,21600,,9670,9670,,21600,,33529,-1,43199,9670,43200,21599r-21600,1l27876,42268xe" filled="f" strokecolor="#f30" strokeweight="3pt">
                    <v:path arrowok="t" o:extrusionok="f" o:connecttype="custom" o:connectlocs="0,0;0,0;0,0" o:connectangles="0,0,0" textboxrect="0,0,43200,43200"/>
                  </v:shape>
                  <v:shape id="AutoShape 1848" o:spid="_x0000_s1035" type="#_x0000_t120" style="position:absolute;left:736;top:731;width:48;height: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" fillcolor="#1f497d" strokecolor="windowText" strokeweight="3pt"/>
                </v:group>
                <v:group id="Group 1849" o:spid="_x0000_s1036" style="position:absolute;left:3;top:93;width:873;height:616" coordorigin="3,93" coordsize="873,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3Z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">
                  <v:group id="Group 1850" o:spid="_x0000_s1037" style="position:absolute;left:33;top:374;width:102;height:162;rotation:-4413836fd" coordorigin="36,377" coordsize="143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">
                    <v:shape id="Arc 1851" o:spid="_x0000_s1038" style="position:absolute;left:36;top:377;width:143;height:145;rotation:614608fd;visibility:visible;mso-wrap-style:none;v-text-anchor:middle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" path="m27876,42268nfc25841,42885,23726,43199,21600,43200,9670,43200,,33529,,21600,,9670,9670,,21600,,33529,-1,43199,9670,43200,21599em27876,42268nsc25841,42885,23726,43199,21600,43200,9670,43200,,33529,,21600,,9670,9670,,21600,,33529,-1,43199,9670,43200,21599r-21600,1l27876,42268xe" filled="f" strokecolor="#f30" strokeweight="3pt">
                      <v:path arrowok="t" o:extrusionok="f" o:connecttype="custom" o:connectlocs="0,0;0,0;0,0" o:connectangles="0,0,0" textboxrect="0,0,43200,43200"/>
                    </v:shape>
                    <v:shape id="AutoShape 1852" o:spid="_x0000_s1039" type="#_x0000_t120" style="position:absolute;left:77;top:425;width:48;height: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" fillcolor="#1f497d" strokecolor="windowText" strokeweight="3pt"/>
                  </v:group>
                  <v:line id="Line 1853" o:spid="_x0000_s1040" style="position:absolute;rotation:1484405fd;visibility:visible;mso-wrap-style:square" from="125,589" to="715,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" strokecolor="#f30" strokeweight="3pt"/>
                  <v:line id="Line 1854" o:spid="_x0000_s1041" style="position:absolute;rotation:1484405fd;visibility:visible;mso-wrap-style:square" from="177,93" to="177,4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" strokecolor="#f30" strokeweight="3pt"/>
                  <v:line id="Line 1855" o:spid="_x0000_s1042" style="position:absolute;rotation:1484405fd;visibility:visible;mso-wrap-style:square" from="286,202" to="876,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" strokecolor="#f30" strokeweight="3pt"/>
                  <v:line id="Line 1856" o:spid="_x0000_s1043" style="position:absolute;rotation:1484405fd;visibility:visible;mso-wrap-style:square" from="832,366" to="832,7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" strokecolor="#f30" strokeweight="3pt"/>
                </v:group>
              </v:group>
            </w:pict>
          </mc:Fallback>
        </mc:AlternateContent>
      </w:r>
    </w:p>
    <w:p w14:paraId="5AAFA58B" w14:textId="172643D1" w:rsidR="00A72DC1" w:rsidRPr="00A72DC1" w:rsidRDefault="00A72DC1" w:rsidP="00A72DC1">
      <w:pPr>
        <w:rPr>
          <w:sz w:val="20"/>
        </w:rPr>
      </w:pPr>
    </w:p>
    <w:p w14:paraId="1F6EBE22" w14:textId="5A51FF1B" w:rsidR="00A72DC1" w:rsidRPr="00A72DC1" w:rsidRDefault="00A72DC1" w:rsidP="00A72DC1">
      <w:pPr>
        <w:rPr>
          <w:sz w:val="20"/>
        </w:rPr>
      </w:pPr>
      <w:r w:rsidRPr="00A72DC1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4AE42E5" wp14:editId="75B430D5">
                <wp:simplePos x="0" y="0"/>
                <wp:positionH relativeFrom="page">
                  <wp:posOffset>3863736</wp:posOffset>
                </wp:positionH>
                <wp:positionV relativeFrom="paragraph">
                  <wp:posOffset>43499</wp:posOffset>
                </wp:positionV>
                <wp:extent cx="0" cy="1109966"/>
                <wp:effectExtent l="19050" t="0" r="19050" b="33655"/>
                <wp:wrapNone/>
                <wp:docPr id="1" name="Прямая соединительная линия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09966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620416" id="Прямая соединительная линия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304.25pt,3.45pt" to="304.25pt,90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" strokeweight="2.25pt">
                <w10:wrap anchorx="page"/>
              </v:line>
            </w:pict>
          </mc:Fallback>
        </mc:AlternateContent>
      </w:r>
    </w:p>
    <w:p w14:paraId="7680E2C2" w14:textId="310D46C0" w:rsidR="00A72DC1" w:rsidRPr="00A72DC1" w:rsidRDefault="00A72DC1" w:rsidP="00A72DC1">
      <w:pPr>
        <w:rPr>
          <w:sz w:val="20"/>
        </w:rPr>
      </w:pPr>
      <w:r w:rsidRPr="00A72DC1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28B4E08" wp14:editId="655FF563">
                <wp:simplePos x="0" y="0"/>
                <wp:positionH relativeFrom="page">
                  <wp:posOffset>2473484</wp:posOffset>
                </wp:positionH>
                <wp:positionV relativeFrom="paragraph">
                  <wp:posOffset>27972</wp:posOffset>
                </wp:positionV>
                <wp:extent cx="2690573" cy="16103"/>
                <wp:effectExtent l="19050" t="19050" r="14605" b="22225"/>
                <wp:wrapNone/>
                <wp:docPr id="4" name="Прям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690573" cy="16103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294326" id="Прямая соединительная линия 4" o:spid="_x0000_s1026" style="position:absolute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194.75pt,2.2pt" to="406.6pt,3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" strokeweight="2.25pt">
                <w10:wrap anchorx="page"/>
              </v:line>
            </w:pict>
          </mc:Fallback>
        </mc:AlternateContent>
      </w:r>
      <w:r w:rsidRPr="00A72DC1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3BB3FC" wp14:editId="13748D63">
                <wp:simplePos x="0" y="0"/>
                <wp:positionH relativeFrom="column">
                  <wp:posOffset>1681792</wp:posOffset>
                </wp:positionH>
                <wp:positionV relativeFrom="paragraph">
                  <wp:posOffset>34874</wp:posOffset>
                </wp:positionV>
                <wp:extent cx="0" cy="1199555"/>
                <wp:effectExtent l="19050" t="0" r="19050" b="19685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99555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CAF73B" id="Прямая соединительная линия 5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4pt,2.75pt" to="132.4pt,9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" strokeweight="2.25pt"/>
            </w:pict>
          </mc:Fallback>
        </mc:AlternateContent>
      </w:r>
    </w:p>
    <w:p w14:paraId="49882676" w14:textId="6F8EC5CA" w:rsidR="00A72DC1" w:rsidRPr="00A72DC1" w:rsidRDefault="00A72DC1" w:rsidP="00A72DC1">
      <w:pPr>
        <w:rPr>
          <w:sz w:val="20"/>
        </w:rPr>
      </w:pPr>
    </w:p>
    <w:p w14:paraId="07384B9F" w14:textId="01FE003A" w:rsidR="00A72DC1" w:rsidRPr="00A72DC1" w:rsidRDefault="00A72DC1" w:rsidP="00A72DC1">
      <w:pPr>
        <w:rPr>
          <w:sz w:val="20"/>
        </w:rPr>
      </w:pPr>
    </w:p>
    <w:p w14:paraId="15B9C292" w14:textId="516DD7D9" w:rsidR="00A72DC1" w:rsidRPr="00A72DC1" w:rsidRDefault="00A72DC1" w:rsidP="00A72DC1">
      <w:pPr>
        <w:rPr>
          <w:sz w:val="20"/>
        </w:rPr>
      </w:pPr>
    </w:p>
    <w:p w14:paraId="126A0A2C" w14:textId="7D02572A" w:rsidR="00A72DC1" w:rsidRPr="00A72DC1" w:rsidRDefault="00A72DC1" w:rsidP="00A72DC1">
      <w:pPr>
        <w:rPr>
          <w:sz w:val="20"/>
        </w:rPr>
      </w:pPr>
    </w:p>
    <w:p w14:paraId="0914F721" w14:textId="1EAFAEA9" w:rsidR="00A72DC1" w:rsidRPr="00A72DC1" w:rsidRDefault="00A72DC1" w:rsidP="00A72DC1">
      <w:pPr>
        <w:rPr>
          <w:sz w:val="20"/>
        </w:rPr>
      </w:pPr>
    </w:p>
    <w:p w14:paraId="045968DC" w14:textId="27F39C52" w:rsidR="00A72DC1" w:rsidRPr="00A72DC1" w:rsidRDefault="00A72DC1" w:rsidP="00A72DC1">
      <w:pPr>
        <w:rPr>
          <w:sz w:val="20"/>
        </w:rPr>
      </w:pPr>
      <w:r w:rsidRPr="00A72DC1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1457029" wp14:editId="0FECB6E7">
                <wp:simplePos x="0" y="0"/>
                <wp:positionH relativeFrom="column">
                  <wp:posOffset>4029710</wp:posOffset>
                </wp:positionH>
                <wp:positionV relativeFrom="paragraph">
                  <wp:posOffset>117996</wp:posOffset>
                </wp:positionV>
                <wp:extent cx="4216" cy="213862"/>
                <wp:effectExtent l="19050" t="19050" r="34290" b="3429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16" cy="213862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B32E50" id="Прямая соединительная линия 6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7.3pt,9.3pt" to="317.65pt,2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" strokeweight="2.25pt"/>
            </w:pict>
          </mc:Fallback>
        </mc:AlternateContent>
      </w:r>
      <w:r w:rsidRPr="00A72DC1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73185E0" wp14:editId="11E9A092">
                <wp:simplePos x="0" y="0"/>
                <wp:positionH relativeFrom="column">
                  <wp:posOffset>2147209</wp:posOffset>
                </wp:positionH>
                <wp:positionV relativeFrom="paragraph">
                  <wp:posOffset>112121</wp:posOffset>
                </wp:positionV>
                <wp:extent cx="0" cy="247001"/>
                <wp:effectExtent l="19050" t="0" r="19050" b="20320"/>
                <wp:wrapNone/>
                <wp:docPr id="3" name="Прямая соединительная линия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47001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9D0DB9A" id="Прямая соединительная линия 3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9.05pt,8.85pt" to="169.05pt,28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" strokeweight="2.25pt"/>
            </w:pict>
          </mc:Fallback>
        </mc:AlternateContent>
      </w:r>
      <w:r w:rsidRPr="00A72DC1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AC1AB60" wp14:editId="02D84D68">
                <wp:simplePos x="0" y="0"/>
                <wp:positionH relativeFrom="page">
                  <wp:posOffset>2922909</wp:posOffset>
                </wp:positionH>
                <wp:positionV relativeFrom="paragraph">
                  <wp:posOffset>131114</wp:posOffset>
                </wp:positionV>
                <wp:extent cx="1891881" cy="0"/>
                <wp:effectExtent l="0" t="19050" r="32385" b="19050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91881" cy="0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3D4516C" id="Прямая соединительная линия 7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230.15pt,10.3pt" to="379.1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" strokeweight="2.25pt">
                <w10:wrap anchorx="page"/>
              </v:line>
            </w:pict>
          </mc:Fallback>
        </mc:AlternateContent>
      </w:r>
    </w:p>
    <w:p w14:paraId="7518786A" w14:textId="77777777" w:rsidR="00A72DC1" w:rsidRPr="00A72DC1" w:rsidRDefault="00A72DC1" w:rsidP="00A72DC1">
      <w:pPr>
        <w:rPr>
          <w:sz w:val="20"/>
        </w:rPr>
      </w:pPr>
    </w:p>
    <w:p w14:paraId="46D07910" w14:textId="77777777" w:rsidR="00A72DC1" w:rsidRPr="00A72DC1" w:rsidRDefault="00A72DC1" w:rsidP="00A72DC1">
      <w:pPr>
        <w:rPr>
          <w:sz w:val="20"/>
        </w:rPr>
      </w:pPr>
    </w:p>
    <w:p w14:paraId="46C12CB6" w14:textId="0255FAF4" w:rsidR="00A72DC1" w:rsidRPr="00A72DC1" w:rsidRDefault="00A72DC1" w:rsidP="00A72DC1">
      <w:pPr>
        <w:rPr>
          <w:sz w:val="20"/>
        </w:rPr>
      </w:pPr>
    </w:p>
    <w:p w14:paraId="7BDD0A0C" w14:textId="2F02D83D" w:rsidR="00A72DC1" w:rsidRPr="00A72DC1" w:rsidRDefault="00CB64E6" w:rsidP="00A72DC1">
      <w:pPr>
        <w:rPr>
          <w:sz w:val="20"/>
        </w:rPr>
      </w:pPr>
      <w:r w:rsidRPr="00A72DC1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0D014D1" wp14:editId="06110DCC">
                <wp:simplePos x="0" y="0"/>
                <wp:positionH relativeFrom="page">
                  <wp:posOffset>3570135</wp:posOffset>
                </wp:positionH>
                <wp:positionV relativeFrom="paragraph">
                  <wp:posOffset>64577</wp:posOffset>
                </wp:positionV>
                <wp:extent cx="681727" cy="7951"/>
                <wp:effectExtent l="19050" t="19050" r="4445" b="30480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81727" cy="7951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DABD79A" id="Прямая соединительная линия 9" o:spid="_x0000_s1026" style="position:absolute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281.1pt,5.1pt" to="334.8pt,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" strokeweight="2.25pt">
                <w10:wrap anchorx="page"/>
              </v:line>
            </w:pict>
          </mc:Fallback>
        </mc:AlternateContent>
      </w:r>
    </w:p>
    <w:p w14:paraId="69D75695" w14:textId="0AD5A807" w:rsidR="00A72DC1" w:rsidRPr="00A72DC1" w:rsidRDefault="00A72DC1" w:rsidP="00A72DC1">
      <w:pPr>
        <w:rPr>
          <w:sz w:val="20"/>
        </w:rPr>
      </w:pPr>
    </w:p>
    <w:p w14:paraId="05218573" w14:textId="7B3AA94E" w:rsidR="00A72DC1" w:rsidRPr="00A72DC1" w:rsidRDefault="00A72DC1" w:rsidP="00A72DC1">
      <w:pPr>
        <w:rPr>
          <w:sz w:val="20"/>
        </w:rPr>
      </w:pPr>
      <w:r w:rsidRPr="00A72DC1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F1E45DB" wp14:editId="01A4DB76">
                <wp:simplePos x="0" y="0"/>
                <wp:positionH relativeFrom="margin">
                  <wp:posOffset>1915173</wp:posOffset>
                </wp:positionH>
                <wp:positionV relativeFrom="paragraph">
                  <wp:posOffset>15998</wp:posOffset>
                </wp:positionV>
                <wp:extent cx="6465" cy="284028"/>
                <wp:effectExtent l="19050" t="19050" r="31750" b="20955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465" cy="284028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999199" id="Прямая соединительная линия 10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150.8pt,1.25pt" to="151.3pt,2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" strokeweight="2.25pt">
                <w10:wrap anchorx="margin"/>
              </v:line>
            </w:pict>
          </mc:Fallback>
        </mc:AlternateContent>
      </w:r>
    </w:p>
    <w:p w14:paraId="72092ECB" w14:textId="6E1176AE" w:rsidR="00A72DC1" w:rsidRPr="00A72DC1" w:rsidRDefault="00A72DC1" w:rsidP="00A72DC1">
      <w:pPr>
        <w:rPr>
          <w:sz w:val="20"/>
        </w:rPr>
      </w:pPr>
      <w:r w:rsidRPr="00A72DC1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1F33E73" wp14:editId="0BAF98EC">
                <wp:simplePos x="0" y="0"/>
                <wp:positionH relativeFrom="column">
                  <wp:posOffset>2759934</wp:posOffset>
                </wp:positionH>
                <wp:positionV relativeFrom="paragraph">
                  <wp:posOffset>144389</wp:posOffset>
                </wp:positionV>
                <wp:extent cx="0" cy="283210"/>
                <wp:effectExtent l="19050" t="0" r="19050" b="21590"/>
                <wp:wrapNone/>
                <wp:docPr id="60" name="AutoShap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83210"/>
                        </a:xfrm>
                        <a:prstGeom prst="straightConnector1">
                          <a:avLst/>
                        </a:pr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49B26" id="AutoShape 118" o:spid="_x0000_s1026" type="#_x0000_t32" style="position:absolute;margin-left:217.3pt;margin-top:11.35pt;width:0;height:22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" strokeweight="2.25pt"/>
            </w:pict>
          </mc:Fallback>
        </mc:AlternateContent>
      </w:r>
    </w:p>
    <w:p w14:paraId="65550D6B" w14:textId="49362A2E" w:rsidR="00A72DC1" w:rsidRPr="00A72DC1" w:rsidRDefault="00A72DC1" w:rsidP="00A72DC1">
      <w:pPr>
        <w:rPr>
          <w:sz w:val="20"/>
        </w:rPr>
      </w:pPr>
      <w:r w:rsidRPr="00A72DC1">
        <w:rPr>
          <w:noProof/>
          <w:sz w:val="20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A8A52B9" wp14:editId="57947DDD">
                <wp:simplePos x="0" y="0"/>
                <wp:positionH relativeFrom="column">
                  <wp:posOffset>1142210</wp:posOffset>
                </wp:positionH>
                <wp:positionV relativeFrom="paragraph">
                  <wp:posOffset>3481</wp:posOffset>
                </wp:positionV>
                <wp:extent cx="1632857" cy="5024"/>
                <wp:effectExtent l="19050" t="19050" r="24765" b="33655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2857" cy="5024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24C670" id="Прямая соединительная линия 8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9.95pt,.25pt" to="218.5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" strokeweight="2.25pt"/>
            </w:pict>
          </mc:Fallback>
        </mc:AlternateContent>
      </w:r>
    </w:p>
    <w:p w14:paraId="0AF09C77" w14:textId="291510BF" w:rsidR="00A72DC1" w:rsidRPr="00A72DC1" w:rsidRDefault="00A72DC1" w:rsidP="00A72DC1">
      <w:pPr>
        <w:rPr>
          <w:sz w:val="20"/>
        </w:rPr>
      </w:pPr>
    </w:p>
    <w:p w14:paraId="4BAF257F" w14:textId="77777777" w:rsidR="00A72DC1" w:rsidRPr="00A72DC1" w:rsidRDefault="00A72DC1" w:rsidP="00A72DC1">
      <w:pPr>
        <w:rPr>
          <w:sz w:val="20"/>
        </w:rPr>
      </w:pPr>
    </w:p>
    <w:p w14:paraId="193E4FAE" w14:textId="1C80C2ED" w:rsidR="00A72DC1" w:rsidRPr="00A72DC1" w:rsidRDefault="00A72DC1" w:rsidP="00A72DC1">
      <w:pPr>
        <w:rPr>
          <w:sz w:val="20"/>
        </w:rPr>
      </w:pPr>
    </w:p>
    <w:p w14:paraId="06839830" w14:textId="5223D6EC" w:rsidR="00A72DC1" w:rsidRPr="00A72DC1" w:rsidRDefault="00A72DC1" w:rsidP="00A72DC1">
      <w:pPr>
        <w:rPr>
          <w:sz w:val="20"/>
        </w:rPr>
      </w:pPr>
    </w:p>
    <w:p w14:paraId="017211FA" w14:textId="6DF9B4CD" w:rsidR="00A72DC1" w:rsidRPr="00A72DC1" w:rsidRDefault="00A72DC1" w:rsidP="00A72DC1">
      <w:pPr>
        <w:rPr>
          <w:sz w:val="20"/>
        </w:rPr>
      </w:pPr>
    </w:p>
    <w:p w14:paraId="10286191" w14:textId="60BEA828" w:rsidR="00A72DC1" w:rsidRPr="00A72DC1" w:rsidRDefault="00A72DC1" w:rsidP="00A72DC1">
      <w:pPr>
        <w:rPr>
          <w:sz w:val="20"/>
        </w:rPr>
      </w:pPr>
    </w:p>
    <w:p w14:paraId="78339E90" w14:textId="33FC1FDC" w:rsidR="00A72DC1" w:rsidRPr="00A72DC1" w:rsidRDefault="00A72DC1" w:rsidP="00A72DC1">
      <w:pPr>
        <w:rPr>
          <w:sz w:val="20"/>
        </w:rPr>
      </w:pPr>
    </w:p>
    <w:p w14:paraId="6F56EA11" w14:textId="51C1671D" w:rsidR="00A72DC1" w:rsidRPr="00A72DC1" w:rsidRDefault="00A72DC1" w:rsidP="00A72DC1">
      <w:pPr>
        <w:rPr>
          <w:sz w:val="20"/>
        </w:rPr>
      </w:pPr>
    </w:p>
    <w:p w14:paraId="745E780C" w14:textId="3E225DC1" w:rsidR="00A72DC1" w:rsidRPr="00A72DC1" w:rsidRDefault="00A72DC1" w:rsidP="00A72DC1">
      <w:pPr>
        <w:rPr>
          <w:sz w:val="20"/>
        </w:rPr>
      </w:pPr>
    </w:p>
    <w:p w14:paraId="67305786" w14:textId="3918423A" w:rsidR="00A72DC1" w:rsidRPr="00A72DC1" w:rsidRDefault="00A72DC1" w:rsidP="00A72DC1">
      <w:pPr>
        <w:rPr>
          <w:sz w:val="20"/>
        </w:rPr>
      </w:pPr>
    </w:p>
    <w:p w14:paraId="449A9090" w14:textId="506A543C" w:rsidR="00A72DC1" w:rsidRPr="00A72DC1" w:rsidRDefault="00A72DC1" w:rsidP="00A72DC1">
      <w:pPr>
        <w:rPr>
          <w:sz w:val="20"/>
        </w:rPr>
      </w:pPr>
    </w:p>
    <w:bookmarkEnd w:id="67"/>
    <w:bookmarkEnd w:id="68"/>
    <w:bookmarkEnd w:id="69"/>
    <w:bookmarkEnd w:id="97"/>
    <w:bookmarkEnd w:id="98"/>
    <w:bookmarkEnd w:id="101"/>
    <w:p w14:paraId="78A8B8D4" w14:textId="77777777" w:rsidR="00A72DC1" w:rsidRPr="00A72DC1" w:rsidRDefault="00A72DC1" w:rsidP="00A72DC1">
      <w:pPr>
        <w:rPr>
          <w:b/>
          <w:sz w:val="20"/>
          <w:szCs w:val="20"/>
        </w:rPr>
      </w:pPr>
    </w:p>
    <w:p w14:paraId="7BC79905" w14:textId="77777777" w:rsidR="00A72DC1" w:rsidRPr="00A72DC1" w:rsidRDefault="00A72DC1" w:rsidP="00A72DC1">
      <w:pPr>
        <w:rPr>
          <w:sz w:val="20"/>
          <w:szCs w:val="20"/>
        </w:rPr>
      </w:pPr>
    </w:p>
    <w:p w14:paraId="33464655" w14:textId="77777777" w:rsidR="00A72DC1" w:rsidRPr="00A72DC1" w:rsidRDefault="00A72DC1" w:rsidP="00A72DC1">
      <w:pPr>
        <w:rPr>
          <w:sz w:val="20"/>
          <w:szCs w:val="20"/>
        </w:rPr>
      </w:pPr>
    </w:p>
    <w:p w14:paraId="2A050BEA" w14:textId="77777777" w:rsidR="00A72DC1" w:rsidRPr="00A72DC1" w:rsidRDefault="00A72DC1" w:rsidP="00A72DC1">
      <w:pPr>
        <w:rPr>
          <w:sz w:val="20"/>
          <w:szCs w:val="20"/>
        </w:rPr>
      </w:pPr>
    </w:p>
    <w:p w14:paraId="1EA6CC1A" w14:textId="77777777" w:rsidR="00A72DC1" w:rsidRPr="00A72DC1" w:rsidRDefault="00A72DC1" w:rsidP="00A72DC1">
      <w:pPr>
        <w:rPr>
          <w:sz w:val="20"/>
          <w:szCs w:val="20"/>
        </w:rPr>
      </w:pPr>
    </w:p>
    <w:p w14:paraId="7FF0CED8" w14:textId="77777777" w:rsidR="00A72DC1" w:rsidRPr="00A72DC1" w:rsidRDefault="00A72DC1" w:rsidP="00A72DC1">
      <w:pPr>
        <w:rPr>
          <w:sz w:val="20"/>
          <w:szCs w:val="20"/>
        </w:rPr>
      </w:pPr>
    </w:p>
    <w:p w14:paraId="543C26A9" w14:textId="3208C952" w:rsidR="00A72DC1" w:rsidRPr="00A72DC1" w:rsidRDefault="00A72DC1" w:rsidP="00A72DC1">
      <w:pPr>
        <w:rPr>
          <w:sz w:val="20"/>
          <w:szCs w:val="20"/>
        </w:rPr>
      </w:pPr>
      <w:r w:rsidRPr="00A72DC1">
        <w:rPr>
          <w:sz w:val="20"/>
          <w:szCs w:val="20"/>
        </w:rPr>
        <w:t>Условные обозначения:</w:t>
      </w:r>
    </w:p>
    <w:p w14:paraId="22A3F458" w14:textId="162020C3" w:rsidR="00A72DC1" w:rsidRPr="00A72DC1" w:rsidRDefault="00173256" w:rsidP="00A72DC1">
      <w:pPr>
        <w:tabs>
          <w:tab w:val="left" w:pos="7810"/>
        </w:tabs>
        <w:rPr>
          <w:sz w:val="20"/>
          <w:szCs w:val="20"/>
        </w:rPr>
      </w:pPr>
      <w:r w:rsidRPr="00A72DC1"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7D72ABE5" wp14:editId="0DE0E744">
                <wp:simplePos x="0" y="0"/>
                <wp:positionH relativeFrom="column">
                  <wp:posOffset>-45227</wp:posOffset>
                </wp:positionH>
                <wp:positionV relativeFrom="paragraph">
                  <wp:posOffset>63608</wp:posOffset>
                </wp:positionV>
                <wp:extent cx="467840" cy="333643"/>
                <wp:effectExtent l="0" t="0" r="8890" b="0"/>
                <wp:wrapNone/>
                <wp:docPr id="29" name="Group 18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rot="20250106">
                          <a:off x="0" y="0"/>
                          <a:ext cx="467840" cy="333643"/>
                          <a:chOff x="0" y="0"/>
                          <a:chExt cx="1004" cy="787"/>
                        </a:xfrm>
                      </wpg:grpSpPr>
                      <wpg:grpSp>
                        <wpg:cNvPr id="30" name="Group 1840"/>
                        <wpg:cNvGrpSpPr>
                          <a:grpSpLocks/>
                        </wpg:cNvGrpSpPr>
                        <wpg:grpSpPr bwMode="auto">
                          <a:xfrm rot="1359013">
                            <a:off x="168" y="0"/>
                            <a:ext cx="160" cy="104"/>
                            <a:chOff x="168" y="0"/>
                            <a:chExt cx="143" cy="145"/>
                          </a:xfrm>
                        </wpg:grpSpPr>
                        <wps:wsp>
                          <wps:cNvPr id="31" name="Arc 1841"/>
                          <wps:cNvSpPr>
                            <a:spLocks/>
                          </wps:cNvSpPr>
                          <wps:spPr bwMode="auto">
                            <a:xfrm>
                              <a:off x="168" y="0"/>
                              <a:ext cx="143" cy="145"/>
                            </a:xfrm>
                            <a:custGeom>
                              <a:avLst/>
                              <a:gdLst>
                                <a:gd name="T0" fmla="*/ 92 w 43200"/>
                                <a:gd name="T1" fmla="*/ 142 h 43200"/>
                                <a:gd name="T2" fmla="*/ 143 w 43200"/>
                                <a:gd name="T3" fmla="*/ 73 h 43200"/>
                                <a:gd name="T4" fmla="*/ 72 w 43200"/>
                                <a:gd name="T5" fmla="*/ 73 h 43200"/>
                                <a:gd name="T6" fmla="*/ 0 60000 65536"/>
                                <a:gd name="T7" fmla="*/ 0 60000 65536"/>
                                <a:gd name="T8" fmla="*/ 0 60000 65536"/>
                                <a:gd name="T9" fmla="*/ 0 w 43200"/>
                                <a:gd name="T10" fmla="*/ 0 h 43200"/>
                                <a:gd name="T11" fmla="*/ 43200 w 43200"/>
                                <a:gd name="T12" fmla="*/ 43200 h 43200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T9" t="T10" r="T11" b="T12"/>
                              <a:pathLst>
                                <a:path w="43200" h="43200" fill="none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32" name="AutoShape 1842"/>
                          <wps:cNvSpPr>
                            <a:spLocks noChangeArrowheads="1"/>
                          </wps:cNvSpPr>
                          <wps:spPr bwMode="auto">
                            <a:xfrm>
                              <a:off x="215" y="48"/>
                              <a:ext cx="48" cy="48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1F497D"/>
                            </a:solidFill>
                            <a:ln w="3810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33" name="Group 1843"/>
                        <wpg:cNvGrpSpPr>
                          <a:grpSpLocks/>
                        </wpg:cNvGrpSpPr>
                        <wpg:grpSpPr bwMode="auto">
                          <a:xfrm rot="6759013">
                            <a:off x="872" y="250"/>
                            <a:ext cx="102" cy="162"/>
                            <a:chOff x="872" y="250"/>
                            <a:chExt cx="143" cy="145"/>
                          </a:xfrm>
                        </wpg:grpSpPr>
                        <wps:wsp>
                          <wps:cNvPr id="34" name="Arc 1844"/>
                          <wps:cNvSpPr>
                            <a:spLocks/>
                          </wps:cNvSpPr>
                          <wps:spPr bwMode="auto">
                            <a:xfrm>
                              <a:off x="872" y="250"/>
                              <a:ext cx="143" cy="145"/>
                            </a:xfrm>
                            <a:custGeom>
                              <a:avLst/>
                              <a:gdLst>
                                <a:gd name="T0" fmla="*/ 92 w 43200"/>
                                <a:gd name="T1" fmla="*/ 142 h 43200"/>
                                <a:gd name="T2" fmla="*/ 143 w 43200"/>
                                <a:gd name="T3" fmla="*/ 73 h 43200"/>
                                <a:gd name="T4" fmla="*/ 72 w 43200"/>
                                <a:gd name="T5" fmla="*/ 73 h 43200"/>
                                <a:gd name="T6" fmla="*/ 0 60000 65536"/>
                                <a:gd name="T7" fmla="*/ 0 60000 65536"/>
                                <a:gd name="T8" fmla="*/ 0 60000 65536"/>
                                <a:gd name="T9" fmla="*/ 0 w 43200"/>
                                <a:gd name="T10" fmla="*/ 0 h 43200"/>
                                <a:gd name="T11" fmla="*/ 43200 w 43200"/>
                                <a:gd name="T12" fmla="*/ 43200 h 43200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T9" t="T10" r="T11" b="T12"/>
                              <a:pathLst>
                                <a:path w="43200" h="43200" fill="none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35" name="AutoShape 1845"/>
                          <wps:cNvSpPr>
                            <a:spLocks noChangeArrowheads="1"/>
                          </wps:cNvSpPr>
                          <wps:spPr bwMode="auto">
                            <a:xfrm>
                              <a:off x="919" y="298"/>
                              <a:ext cx="48" cy="48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1F497D"/>
                            </a:solidFill>
                            <a:ln w="3810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36" name="Group 1846"/>
                        <wpg:cNvGrpSpPr>
                          <a:grpSpLocks/>
                        </wpg:cNvGrpSpPr>
                        <wpg:grpSpPr bwMode="auto">
                          <a:xfrm rot="-9440987">
                            <a:off x="689" y="683"/>
                            <a:ext cx="160" cy="104"/>
                            <a:chOff x="689" y="683"/>
                            <a:chExt cx="143" cy="145"/>
                          </a:xfrm>
                        </wpg:grpSpPr>
                        <wps:wsp>
                          <wps:cNvPr id="37" name="Arc 1847"/>
                          <wps:cNvSpPr>
                            <a:spLocks/>
                          </wps:cNvSpPr>
                          <wps:spPr bwMode="auto">
                            <a:xfrm>
                              <a:off x="689" y="683"/>
                              <a:ext cx="143" cy="145"/>
                            </a:xfrm>
                            <a:custGeom>
                              <a:avLst/>
                              <a:gdLst>
                                <a:gd name="T0" fmla="*/ 92 w 43200"/>
                                <a:gd name="T1" fmla="*/ 142 h 43200"/>
                                <a:gd name="T2" fmla="*/ 143 w 43200"/>
                                <a:gd name="T3" fmla="*/ 73 h 43200"/>
                                <a:gd name="T4" fmla="*/ 72 w 43200"/>
                                <a:gd name="T5" fmla="*/ 73 h 43200"/>
                                <a:gd name="T6" fmla="*/ 0 60000 65536"/>
                                <a:gd name="T7" fmla="*/ 0 60000 65536"/>
                                <a:gd name="T8" fmla="*/ 0 60000 65536"/>
                                <a:gd name="T9" fmla="*/ 0 w 43200"/>
                                <a:gd name="T10" fmla="*/ 0 h 43200"/>
                                <a:gd name="T11" fmla="*/ 43200 w 43200"/>
                                <a:gd name="T12" fmla="*/ 43200 h 43200"/>
                              </a:gdLst>
                              <a:ahLst/>
                              <a:cxnLst>
                                <a:cxn ang="T6">
                                  <a:pos x="T0" y="T1"/>
                                </a:cxn>
                                <a:cxn ang="T7">
                                  <a:pos x="T2" y="T3"/>
                                </a:cxn>
                                <a:cxn ang="T8">
                                  <a:pos x="T4" y="T5"/>
                                </a:cxn>
                              </a:cxnLst>
                              <a:rect l="T9" t="T10" r="T11" b="T12"/>
                              <a:pathLst>
                                <a:path w="43200" h="43200" fill="none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</a:path>
                                <a:path w="43200" h="43200" stroke="0" extrusionOk="0">
                                  <a:moveTo>
                                    <a:pt x="27876" y="42268"/>
                                  </a:moveTo>
                                  <a:cubicBezTo>
                                    <a:pt x="25841" y="42885"/>
                                    <a:pt x="23726" y="43199"/>
                                    <a:pt x="21600" y="43200"/>
                                  </a:cubicBezTo>
                                  <a:cubicBezTo>
                                    <a:pt x="9670" y="43200"/>
                                    <a:pt x="0" y="33529"/>
                                    <a:pt x="0" y="21600"/>
                                  </a:cubicBezTo>
                                  <a:cubicBezTo>
                                    <a:pt x="0" y="9670"/>
                                    <a:pt x="9670" y="0"/>
                                    <a:pt x="21600" y="0"/>
                                  </a:cubicBezTo>
                                  <a:cubicBezTo>
                                    <a:pt x="33529" y="-1"/>
                                    <a:pt x="43199" y="9670"/>
                                    <a:pt x="43200" y="21599"/>
                                  </a:cubicBezTo>
                                  <a:lnTo>
                                    <a:pt x="21600" y="21600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38" name="AutoShape 1848"/>
                          <wps:cNvSpPr>
                            <a:spLocks noChangeArrowheads="1"/>
                          </wps:cNvSpPr>
                          <wps:spPr bwMode="auto">
                            <a:xfrm>
                              <a:off x="736" y="731"/>
                              <a:ext cx="48" cy="48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1F497D"/>
                            </a:solidFill>
                            <a:ln w="38100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39" name="Group 1849"/>
                        <wpg:cNvGrpSpPr>
                          <a:grpSpLocks/>
                        </wpg:cNvGrpSpPr>
                        <wpg:grpSpPr bwMode="auto">
                          <a:xfrm>
                            <a:off x="0" y="93"/>
                            <a:ext cx="876" cy="616"/>
                            <a:chOff x="0" y="93"/>
                            <a:chExt cx="876" cy="616"/>
                          </a:xfrm>
                        </wpg:grpSpPr>
                        <wpg:grpSp>
                          <wpg:cNvPr id="40" name="Group 1850"/>
                          <wpg:cNvGrpSpPr>
                            <a:grpSpLocks/>
                          </wpg:cNvGrpSpPr>
                          <wpg:grpSpPr bwMode="auto">
                            <a:xfrm rot="-4040988">
                              <a:off x="30" y="377"/>
                              <a:ext cx="102" cy="162"/>
                              <a:chOff x="30" y="377"/>
                              <a:chExt cx="143" cy="145"/>
                            </a:xfrm>
                          </wpg:grpSpPr>
                          <wps:wsp>
                            <wps:cNvPr id="41" name="Arc 1851"/>
                            <wps:cNvSpPr>
                              <a:spLocks/>
                            </wps:cNvSpPr>
                            <wps:spPr bwMode="auto">
                              <a:xfrm>
                                <a:off x="30" y="377"/>
                                <a:ext cx="143" cy="145"/>
                              </a:xfrm>
                              <a:custGeom>
                                <a:avLst/>
                                <a:gdLst>
                                  <a:gd name="T0" fmla="*/ 92 w 43200"/>
                                  <a:gd name="T1" fmla="*/ 142 h 43200"/>
                                  <a:gd name="T2" fmla="*/ 143 w 43200"/>
                                  <a:gd name="T3" fmla="*/ 73 h 43200"/>
                                  <a:gd name="T4" fmla="*/ 72 w 43200"/>
                                  <a:gd name="T5" fmla="*/ 73 h 43200"/>
                                  <a:gd name="T6" fmla="*/ 0 60000 65536"/>
                                  <a:gd name="T7" fmla="*/ 0 60000 65536"/>
                                  <a:gd name="T8" fmla="*/ 0 60000 65536"/>
                                  <a:gd name="T9" fmla="*/ 0 w 43200"/>
                                  <a:gd name="T10" fmla="*/ 0 h 43200"/>
                                  <a:gd name="T11" fmla="*/ 43200 w 43200"/>
                                  <a:gd name="T12" fmla="*/ 43200 h 43200"/>
                                </a:gdLst>
                                <a:ahLst/>
                                <a:cxnLst>
                                  <a:cxn ang="T6">
                                    <a:pos x="T0" y="T1"/>
                                  </a:cxn>
                                  <a:cxn ang="T7">
                                    <a:pos x="T2" y="T3"/>
                                  </a:cxn>
                                  <a:cxn ang="T8">
                                    <a:pos x="T4" y="T5"/>
                                  </a:cxn>
                                </a:cxnLst>
                                <a:rect l="T9" t="T10" r="T11" b="T12"/>
                                <a:pathLst>
                                  <a:path w="43200" h="43200" fill="none" extrusionOk="0">
                                    <a:moveTo>
                                      <a:pt x="27876" y="42268"/>
                                    </a:moveTo>
                                    <a:cubicBezTo>
                                      <a:pt x="25841" y="42885"/>
                                      <a:pt x="23726" y="43199"/>
                                      <a:pt x="21600" y="43200"/>
                                    </a:cubicBezTo>
                                    <a:cubicBezTo>
                                      <a:pt x="9670" y="43200"/>
                                      <a:pt x="0" y="33529"/>
                                      <a:pt x="0" y="21600"/>
                                    </a:cubicBezTo>
                                    <a:cubicBezTo>
                                      <a:pt x="0" y="9670"/>
                                      <a:pt x="9670" y="0"/>
                                      <a:pt x="21600" y="0"/>
                                    </a:cubicBezTo>
                                    <a:cubicBezTo>
                                      <a:pt x="33529" y="-1"/>
                                      <a:pt x="43199" y="9670"/>
                                      <a:pt x="43200" y="21599"/>
                                    </a:cubicBezTo>
                                  </a:path>
                                  <a:path w="43200" h="43200" stroke="0" extrusionOk="0">
                                    <a:moveTo>
                                      <a:pt x="27876" y="42268"/>
                                    </a:moveTo>
                                    <a:cubicBezTo>
                                      <a:pt x="25841" y="42885"/>
                                      <a:pt x="23726" y="43199"/>
                                      <a:pt x="21600" y="43200"/>
                                    </a:cubicBezTo>
                                    <a:cubicBezTo>
                                      <a:pt x="9670" y="43200"/>
                                      <a:pt x="0" y="33529"/>
                                      <a:pt x="0" y="21600"/>
                                    </a:cubicBezTo>
                                    <a:cubicBezTo>
                                      <a:pt x="0" y="9670"/>
                                      <a:pt x="9670" y="0"/>
                                      <a:pt x="21600" y="0"/>
                                    </a:cubicBezTo>
                                    <a:cubicBezTo>
                                      <a:pt x="33529" y="-1"/>
                                      <a:pt x="43199" y="9670"/>
                                      <a:pt x="43200" y="21599"/>
                                    </a:cubicBezTo>
                                    <a:lnTo>
                                      <a:pt x="21600" y="21600"/>
                                    </a:lnTo>
                                    <a:close/>
                                  </a:path>
                                </a:pathLst>
                              </a:custGeom>
                              <a:noFill/>
                              <a:ln w="38100">
                                <a:solidFill>
                                  <a:srgbClr val="FF33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42" name="AutoShape 185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" y="425"/>
                                <a:ext cx="48" cy="48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1F497D"/>
                              </a:solidFill>
                              <a:ln w="38100">
                                <a:solidFill>
                                  <a:sysClr val="windowText" lastClr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43" name="Line 1853"/>
                          <wps:cNvCnPr/>
                          <wps:spPr bwMode="auto">
                            <a:xfrm rot="1359013">
                              <a:off x="125" y="589"/>
                              <a:ext cx="590" cy="0"/>
                            </a:xfrm>
                            <a:prstGeom prst="line">
                              <a:avLst/>
                            </a:pr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44" name="Line 1854"/>
                          <wps:cNvCnPr/>
                          <wps:spPr bwMode="auto">
                            <a:xfrm rot="1359013">
                              <a:off x="177" y="93"/>
                              <a:ext cx="0" cy="343"/>
                            </a:xfrm>
                            <a:prstGeom prst="line">
                              <a:avLst/>
                            </a:pr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45" name="Line 1855"/>
                          <wps:cNvCnPr/>
                          <wps:spPr bwMode="auto">
                            <a:xfrm rot="1359013">
                              <a:off x="286" y="202"/>
                              <a:ext cx="590" cy="0"/>
                            </a:xfrm>
                            <a:prstGeom prst="line">
                              <a:avLst/>
                            </a:pr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46" name="Line 1856"/>
                          <wps:cNvCnPr/>
                          <wps:spPr bwMode="auto">
                            <a:xfrm rot="1359013">
                              <a:off x="832" y="366"/>
                              <a:ext cx="0" cy="343"/>
                            </a:xfrm>
                            <a:prstGeom prst="line">
                              <a:avLst/>
                            </a:prstGeom>
                            <a:noFill/>
                            <a:ln w="38100">
                              <a:solidFill>
                                <a:srgbClr val="FF33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14BC88" id="Group 1839" o:spid="_x0000_s1026" style="position:absolute;margin-left:-3.55pt;margin-top:5pt;width:36.85pt;height:26.25pt;rotation:-1474444fd;z-index:251666432;mso-width-relative:margin;mso-height-relative:margin" coordsize="1004,7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">
                <v:group id="Group 1840" o:spid="_x0000_s1027" style="position:absolute;left:168;width:160;height:104;rotation:1484405fd" coordorigin="168" coordsize="143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">
                  <v:shape id="Arc 1841" o:spid="_x0000_s1028" style="position:absolute;left:168;width:143;height:145;visibility:visible;mso-wrap-style:none;v-text-anchor:middle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" path="m27876,42268nfc25841,42885,23726,43199,21600,43200,9670,43200,,33529,,21600,,9670,9670,,21600,,33529,-1,43199,9670,43200,21599em27876,42268nsc25841,42885,23726,43199,21600,43200,9670,43200,,33529,,21600,,9670,9670,,21600,,33529,-1,43199,9670,43200,21599r-21600,1l27876,42268xe" filled="f" strokecolor="#f30" strokeweight="3pt">
                    <v:path arrowok="t" o:extrusionok="f" o:connecttype="custom" o:connectlocs="0,0;0,0;0,0" o:connectangles="0,0,0" textboxrect="0,0,43200,43200"/>
                  </v:shape>
                  <v:shapetype id="_x0000_t120" coordsize="21600,21600" o:spt="120" path="m10800,qx,10800,10800,21600,21600,10800,10800,xe">
                    <v:path gradientshapeok="t" o:connecttype="custom" o:connectlocs="10800,0;3163,3163;0,10800;3163,18437;10800,21600;18437,18437;21600,10800;18437,3163" textboxrect="3163,3163,18437,18437"/>
                  </v:shapetype>
                  <v:shape id="AutoShape 1842" o:spid="_x0000_s1029" type="#_x0000_t120" style="position:absolute;left:215;top:48;width:48;height: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" fillcolor="#1f497d" strokecolor="windowText" strokeweight="3pt"/>
                </v:group>
                <v:group id="Group 1843" o:spid="_x0000_s1030" style="position:absolute;left:872;top:250;width:102;height:162;rotation:7382645fd" coordorigin="872,250" coordsize="143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">
                  <v:shape id="Arc 1844" o:spid="_x0000_s1031" style="position:absolute;left:872;top:250;width:143;height:145;visibility:visible;mso-wrap-style:none;v-text-anchor:middle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" path="m27876,42268nfc25841,42885,23726,43199,21600,43200,9670,43200,,33529,,21600,,9670,9670,,21600,,33529,-1,43199,9670,43200,21599em27876,42268nsc25841,42885,23726,43199,21600,43200,9670,43200,,33529,,21600,,9670,9670,,21600,,33529,-1,43199,9670,43200,21599r-21600,1l27876,42268xe" filled="f" strokecolor="#f30" strokeweight="3pt">
                    <v:path arrowok="t" o:extrusionok="f" o:connecttype="custom" o:connectlocs="0,0;0,0;0,0" o:connectangles="0,0,0" textboxrect="0,0,43200,43200"/>
                  </v:shape>
                  <v:shape id="AutoShape 1845" o:spid="_x0000_s1032" type="#_x0000_t120" style="position:absolute;left:919;top:298;width:48;height: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" fillcolor="#1f497d" strokecolor="windowText" strokeweight="3pt"/>
                </v:group>
                <v:group id="Group 1846" o:spid="_x0000_s1033" style="position:absolute;left:689;top:683;width:160;height:104;rotation:-10312075fd" coordorigin="689,683" coordsize="143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">
                  <v:shape id="Arc 1847" o:spid="_x0000_s1034" style="position:absolute;left:689;top:683;width:143;height:145;visibility:visible;mso-wrap-style:none;v-text-anchor:middle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" path="m27876,42268nfc25841,42885,23726,43199,21600,43200,9670,43200,,33529,,21600,,9670,9670,,21600,,33529,-1,43199,9670,43200,21599em27876,42268nsc25841,42885,23726,43199,21600,43200,9670,43200,,33529,,21600,,9670,9670,,21600,,33529,-1,43199,9670,43200,21599r-21600,1l27876,42268xe" filled="f" strokecolor="#f30" strokeweight="3pt">
                    <v:path arrowok="t" o:extrusionok="f" o:connecttype="custom" o:connectlocs="0,0;0,0;0,0" o:connectangles="0,0,0" textboxrect="0,0,43200,43200"/>
                  </v:shape>
                  <v:shape id="AutoShape 1848" o:spid="_x0000_s1035" type="#_x0000_t120" style="position:absolute;left:736;top:731;width:48;height: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" fillcolor="#1f497d" strokecolor="windowText" strokeweight="3pt"/>
                </v:group>
                <v:group id="Group 1849" o:spid="_x0000_s1036" style="position:absolute;top:93;width:876;height:616" coordorigin=",93" coordsize="876,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jfn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fw9yX8ALn8BQAA//8DAFBLAQItABQABgAIAAAAIQDb4fbL7gAAAIUBAAATAAAAAAAAAAAA&#10;AAAAAAAAAABbQ29udGVudF9UeXBlc10ueG1sUEsBAi0AFAAGAAgAAAAhAFr0LFu/AAAAFQEAAAsA&#10;AAAAAAAAAAAAAAAAHwEAAF9yZWxzLy5yZWxzUEsBAi0AFAAGAAgAAAAhADeyN+fEAAAA2wAAAA8A&#10;AAAAAAAAAAAAAAAABwIAAGRycy9kb3ducmV2LnhtbFBLBQYAAAAAAwADALcAAAD4AgAAAAA=&#10;">
                  <v:group id="Group 1850" o:spid="_x0000_s1037" style="position:absolute;left:30;top:377;width:102;height:162;rotation:-4413836fd" coordorigin="30,377" coordsize="143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">
                    <v:shape id="Arc 1851" o:spid="_x0000_s1038" style="position:absolute;left:30;top:377;width:143;height:145;visibility:visible;mso-wrap-style:none;v-text-anchor:middle" coordsize="43200,4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" path="m27876,42268nfc25841,42885,23726,43199,21600,43200,9670,43200,,33529,,21600,,9670,9670,,21600,,33529,-1,43199,9670,43200,21599em27876,42268nsc25841,42885,23726,43199,21600,43200,9670,43200,,33529,,21600,,9670,9670,,21600,,33529,-1,43199,9670,43200,21599r-21600,1l27876,42268xe" filled="f" strokecolor="#f30" strokeweight="3pt">
                      <v:path arrowok="t" o:extrusionok="f" o:connecttype="custom" o:connectlocs="0,0;0,0;0,0" o:connectangles="0,0,0" textboxrect="0,0,43200,43200"/>
                    </v:shape>
                    <v:shape id="AutoShape 1852" o:spid="_x0000_s1039" type="#_x0000_t120" style="position:absolute;left:77;top:425;width:48;height: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" fillcolor="#1f497d" strokecolor="windowText" strokeweight="3pt"/>
                  </v:group>
                  <v:line id="Line 1853" o:spid="_x0000_s1040" style="position:absolute;rotation:1484405fd;visibility:visible;mso-wrap-style:square" from="125,589" to="715,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" strokecolor="#f30" strokeweight="3pt"/>
                  <v:line id="Line 1854" o:spid="_x0000_s1041" style="position:absolute;rotation:1484405fd;visibility:visible;mso-wrap-style:square" from="177,93" to="177,4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" strokecolor="#f30" strokeweight="3pt"/>
                  <v:line id="Line 1855" o:spid="_x0000_s1042" style="position:absolute;rotation:1484405fd;visibility:visible;mso-wrap-style:square" from="286,202" to="876,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" strokecolor="#f30" strokeweight="3pt"/>
                  <v:line id="Line 1856" o:spid="_x0000_s1043" style="position:absolute;rotation:1484405fd;visibility:visible;mso-wrap-style:square" from="832,366" to="832,7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" strokecolor="#f30" strokeweight="3pt"/>
                </v:group>
              </v:group>
            </w:pict>
          </mc:Fallback>
        </mc:AlternateContent>
      </w:r>
    </w:p>
    <w:p w14:paraId="06E18A5F" w14:textId="52E35C93" w:rsidR="00A72DC1" w:rsidRPr="00A72DC1" w:rsidRDefault="00173256" w:rsidP="00A72DC1">
      <w:pPr>
        <w:tabs>
          <w:tab w:val="left" w:pos="7810"/>
        </w:tabs>
        <w:rPr>
          <w:sz w:val="20"/>
          <w:szCs w:val="20"/>
        </w:rPr>
      </w:pPr>
      <w:r>
        <w:rPr>
          <w:sz w:val="20"/>
          <w:szCs w:val="20"/>
        </w:rPr>
        <w:t xml:space="preserve">            </w:t>
      </w:r>
      <w:r w:rsidR="00A72DC1" w:rsidRPr="00A72DC1">
        <w:rPr>
          <w:sz w:val="20"/>
          <w:szCs w:val="20"/>
        </w:rPr>
        <w:t xml:space="preserve"> - зона ЧС, происшествия</w:t>
      </w:r>
    </w:p>
    <w:p w14:paraId="727F71C3" w14:textId="26877983" w:rsidR="00417644" w:rsidRPr="000414A4" w:rsidRDefault="00417644" w:rsidP="00A72DC1">
      <w:pPr>
        <w:pStyle w:val="10"/>
      </w:pPr>
    </w:p>
    <w:sectPr w:rsidR="00417644" w:rsidRPr="000414A4" w:rsidSect="00BA339C">
      <w:headerReference w:type="even" r:id="rId19"/>
      <w:headerReference w:type="default" r:id="rId20"/>
      <w:footerReference w:type="default" r:id="rId21"/>
      <w:headerReference w:type="first" r:id="rId22"/>
      <w:pgSz w:w="11906" w:h="16838" w:code="9"/>
      <w:pgMar w:top="567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B15EB9D" w14:textId="77777777" w:rsidR="00C46610" w:rsidRDefault="00C46610" w:rsidP="00E70701">
      <w:r>
        <w:separator/>
      </w:r>
    </w:p>
    <w:p w14:paraId="22FCC92B" w14:textId="77777777" w:rsidR="00C46610" w:rsidRDefault="00C46610"/>
  </w:endnote>
  <w:endnote w:type="continuationSeparator" w:id="0">
    <w:p w14:paraId="5A2ADE31" w14:textId="77777777" w:rsidR="00C46610" w:rsidRDefault="00C46610" w:rsidP="00E70701">
      <w:r>
        <w:continuationSeparator/>
      </w:r>
    </w:p>
    <w:p w14:paraId="399AD41E" w14:textId="77777777" w:rsidR="00C46610" w:rsidRDefault="00C4661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037970" w14:textId="6CEC3CCC" w:rsidR="00E45338" w:rsidRDefault="00E45338">
    <w:pPr>
      <w:pStyle w:val="a9"/>
      <w:rPr>
        <w:rFonts w:ascii="Arial" w:hAnsi="Arial" w:cs="Arial"/>
        <w:color w:val="999999"/>
        <w:sz w:val="10"/>
      </w:rPr>
    </w:pPr>
  </w:p>
  <w:p w14:paraId="3C66E5EA" w14:textId="3D55E373" w:rsidR="00E45338" w:rsidRPr="000D691F" w:rsidRDefault="00E45338">
    <w:pPr>
      <w:pStyle w:val="a9"/>
      <w:rPr>
        <w:rFonts w:ascii="Arial" w:hAnsi="Arial" w:cs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E45338" w:rsidRDefault="00E4533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E45338" w:rsidRPr="001049CD" w:rsidRDefault="00E4533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E45338" w14:paraId="398B1CDC" w14:textId="77777777" w:rsidTr="006C5BD9">
      <w:tc>
        <w:tcPr>
          <w:tcW w:w="9854" w:type="dxa"/>
          <w:gridSpan w:val="2"/>
        </w:tcPr>
        <w:p w14:paraId="01007F80" w14:textId="75F4EC2C" w:rsidR="00E45338" w:rsidRPr="006C5BD9" w:rsidRDefault="00E45338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E45338" w:rsidRPr="004931E5" w:rsidRDefault="00E45338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E45338" w14:paraId="0A9DB757" w14:textId="77777777" w:rsidTr="006C5BD9">
      <w:tc>
        <w:tcPr>
          <w:tcW w:w="9854" w:type="dxa"/>
          <w:gridSpan w:val="2"/>
        </w:tcPr>
        <w:p w14:paraId="28DEE902" w14:textId="5E9C4B77" w:rsidR="00E45338" w:rsidRDefault="00E45338" w:rsidP="00A72DC1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24</w:t>
          </w:r>
        </w:p>
      </w:tc>
    </w:tr>
    <w:tr w:rsidR="00E45338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E45338" w:rsidRPr="00BD28EB" w:rsidRDefault="00E45338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51C0FF19" w:rsidR="00E45338" w:rsidRPr="00BD28EB" w:rsidRDefault="00E4533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A7C6B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A7C6B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E1130CF" w14:textId="77777777" w:rsidR="001A7C6B" w:rsidRDefault="001A7C6B" w:rsidP="001A7C6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7F223031" w14:textId="77777777" w:rsidR="001A7C6B" w:rsidRDefault="001A7C6B" w:rsidP="001A7C6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27.09.2024 11:15:14</w:t>
    </w:r>
  </w:p>
  <w:p w14:paraId="64A35594" w14:textId="6B217F6C" w:rsidR="00E45338" w:rsidRPr="001A7C6B" w:rsidRDefault="00E45338" w:rsidP="001A7C6B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7C8D77" w14:textId="77777777" w:rsidR="00E45338" w:rsidRDefault="00E4533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E45338" w14:paraId="0D814975" w14:textId="77777777" w:rsidTr="004931E5">
      <w:tc>
        <w:tcPr>
          <w:tcW w:w="12900" w:type="dxa"/>
          <w:tcBorders>
            <w:top w:val="single" w:sz="12" w:space="0" w:color="0070C0"/>
          </w:tcBorders>
        </w:tcPr>
        <w:p w14:paraId="3D4BFAF4" w14:textId="77777777" w:rsidR="00E45338" w:rsidRPr="00BD28EB" w:rsidRDefault="00E45338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26E72B9F" w14:textId="72E44C0D" w:rsidR="00E45338" w:rsidRPr="00BD28EB" w:rsidRDefault="00E4533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A7C6B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A7C6B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BB32905" w14:textId="77777777" w:rsidR="001A7C6B" w:rsidRDefault="001A7C6B" w:rsidP="001A7C6B">
    <w:pPr>
      <w:jc w:val="center"/>
      <w:rPr>
        <w:rFonts w:ascii="Arial" w:hAnsi="Arial" w:cs="Arial"/>
        <w:b/>
        <w:color w:val="999999"/>
        <w:sz w:val="12"/>
        <w:szCs w:val="12"/>
      </w:rPr>
    </w:pPr>
  </w:p>
  <w:p w14:paraId="51B744AF" w14:textId="77777777" w:rsidR="001A7C6B" w:rsidRDefault="001A7C6B" w:rsidP="001A7C6B">
    <w:pPr>
      <w:jc w:val="center"/>
      <w:rPr>
        <w:rFonts w:ascii="Arial" w:hAnsi="Arial" w:cs="Arial"/>
        <w:b/>
        <w:color w:val="999999"/>
        <w:sz w:val="12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12"/>
      </w:rPr>
      <w:t>» 27.09.2024 11:15:14</w:t>
    </w:r>
  </w:p>
  <w:p w14:paraId="6DF4E217" w14:textId="64C76D41" w:rsidR="00E45338" w:rsidRPr="001A7C6B" w:rsidRDefault="00E45338" w:rsidP="001A7C6B">
    <w:pPr>
      <w:jc w:val="center"/>
      <w:rPr>
        <w:rFonts w:ascii="Arial" w:hAnsi="Arial" w:cs="Arial"/>
        <w:b/>
        <w:color w:val="999999"/>
        <w:sz w:val="12"/>
        <w:szCs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3B0C4B" w14:textId="77777777" w:rsidR="00E45338" w:rsidRDefault="00E45338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700"/>
      <w:gridCol w:w="1938"/>
    </w:tblGrid>
    <w:tr w:rsidR="00E45338" w14:paraId="794F136D" w14:textId="77777777" w:rsidTr="004931E5">
      <w:tc>
        <w:tcPr>
          <w:tcW w:w="12900" w:type="dxa"/>
          <w:tcBorders>
            <w:top w:val="single" w:sz="12" w:space="0" w:color="0070C0"/>
          </w:tcBorders>
        </w:tcPr>
        <w:p w14:paraId="7653770E" w14:textId="77777777" w:rsidR="00E45338" w:rsidRPr="00BD28EB" w:rsidRDefault="00E45338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2792" w:type="dxa"/>
          <w:tcBorders>
            <w:top w:val="single" w:sz="12" w:space="0" w:color="0070C0"/>
          </w:tcBorders>
        </w:tcPr>
        <w:p w14:paraId="7B0B3DCE" w14:textId="398BD1E9" w:rsidR="00E45338" w:rsidRPr="00BD28EB" w:rsidRDefault="00E45338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A7C6B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1A7C6B">
            <w:rPr>
              <w:rFonts w:ascii="Arial" w:hAnsi="Arial" w:cs="Arial"/>
              <w:b/>
              <w:noProof/>
              <w:sz w:val="12"/>
              <w:szCs w:val="12"/>
            </w:rPr>
            <w:t>23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497A8FC" w14:textId="77777777" w:rsidR="001A7C6B" w:rsidRDefault="001A7C6B" w:rsidP="001A7C6B">
    <w:pPr>
      <w:jc w:val="center"/>
      <w:rPr>
        <w:rFonts w:ascii="Arial" w:hAnsi="Arial" w:cs="Arial"/>
        <w:b/>
        <w:color w:val="999999"/>
        <w:sz w:val="12"/>
        <w:szCs w:val="12"/>
      </w:rPr>
    </w:pPr>
  </w:p>
  <w:p w14:paraId="0ADC6A9C" w14:textId="77777777" w:rsidR="001A7C6B" w:rsidRDefault="001A7C6B" w:rsidP="001A7C6B">
    <w:pPr>
      <w:jc w:val="center"/>
      <w:rPr>
        <w:rFonts w:ascii="Arial" w:hAnsi="Arial" w:cs="Arial"/>
        <w:b/>
        <w:color w:val="999999"/>
        <w:sz w:val="12"/>
        <w:szCs w:val="12"/>
      </w:rPr>
    </w:pPr>
    <w:r>
      <w:rPr>
        <w:rFonts w:ascii="Arial" w:hAnsi="Arial" w:cs="Arial"/>
        <w:b/>
        <w:color w:val="999999"/>
        <w:sz w:val="12"/>
        <w:szCs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  <w:szCs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  <w:szCs w:val="12"/>
      </w:rPr>
      <w:t>» 27.09.2024 11:15:14</w:t>
    </w:r>
  </w:p>
  <w:p w14:paraId="2A7A7608" w14:textId="66169198" w:rsidR="00E45338" w:rsidRPr="001A7C6B" w:rsidRDefault="00E45338" w:rsidP="001A7C6B">
    <w:pPr>
      <w:jc w:val="center"/>
      <w:rPr>
        <w:rFonts w:ascii="Arial" w:hAnsi="Arial" w:cs="Arial"/>
        <w:b/>
        <w:color w:val="999999"/>
        <w:sz w:val="12"/>
        <w:szCs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F569629" w14:textId="77777777" w:rsidR="00C46610" w:rsidRDefault="00C46610" w:rsidP="00E70701">
      <w:r>
        <w:separator/>
      </w:r>
    </w:p>
    <w:p w14:paraId="27CB66C8" w14:textId="77777777" w:rsidR="00C46610" w:rsidRDefault="00C46610"/>
  </w:footnote>
  <w:footnote w:type="continuationSeparator" w:id="0">
    <w:p w14:paraId="555D1685" w14:textId="77777777" w:rsidR="00C46610" w:rsidRDefault="00C46610" w:rsidP="00E70701">
      <w:r>
        <w:continuationSeparator/>
      </w:r>
    </w:p>
    <w:p w14:paraId="6F35BFDC" w14:textId="77777777" w:rsidR="00C46610" w:rsidRDefault="00C4661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363AD581" w:rsidR="00E45338" w:rsidRDefault="00E4533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E45338" w:rsidRPr="00660D57" w14:paraId="6C62B538" w14:textId="77777777" w:rsidTr="004931E5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6D88CA19" w:rsidR="00E45338" w:rsidRPr="00660D57" w:rsidRDefault="00E45338" w:rsidP="00792437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 w:rsidRPr="0063491A">
            <w:rPr>
              <w:rFonts w:ascii="Arial" w:hAnsi="Arial" w:cs="Arial"/>
              <w:b/>
              <w:sz w:val="10"/>
              <w:szCs w:val="10"/>
            </w:rPr>
            <w:t>РЕГЛАМЕНТ БИЗНЕС-ПРОЦЕССА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E45338">
            <w:rPr>
              <w:rFonts w:ascii="Arial" w:hAnsi="Arial" w:cs="Arial"/>
              <w:b/>
              <w:sz w:val="10"/>
              <w:szCs w:val="10"/>
            </w:rPr>
            <w:t>№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E45338">
            <w:rPr>
              <w:rFonts w:ascii="Arial" w:hAnsi="Arial" w:cs="Arial"/>
              <w:b/>
              <w:sz w:val="10"/>
              <w:szCs w:val="10"/>
            </w:rPr>
            <w:t>П3-11.04 РГБП-0014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664DBAB9" w:rsidR="00E45338" w:rsidRPr="00660D57" w:rsidRDefault="00E45338" w:rsidP="003D1120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E45338" w:rsidRPr="00660D57" w14:paraId="6EE7A8A4" w14:textId="77777777" w:rsidTr="004931E5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470B9001" w:rsidR="00E45338" w:rsidRPr="00660D57" w:rsidRDefault="00E4533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ОПЕРАТИВНОГО УПРАВЛЕНИЯ И РЕАГИРОВАНИЯ ПРИ ВОЗНИКНОВЕНИИ ЧРЕЗВЫЧАЙНОЙ СИТУАЦИИ, ПРОИСШЕСТВИЯ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E45338" w:rsidRPr="00660D57" w:rsidRDefault="00E4533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0A1D9420" w:rsidR="00E45338" w:rsidRPr="00E47015" w:rsidRDefault="00E45338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1733B887" w:rsidR="00E45338" w:rsidRDefault="00E45338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974719" w14:textId="77777777" w:rsidR="00E45338" w:rsidRDefault="00E45338">
    <w:pPr>
      <w:pStyle w:val="a7"/>
    </w:pPr>
  </w:p>
  <w:p w14:paraId="588F6259" w14:textId="77777777" w:rsidR="00E45338" w:rsidRDefault="00E45338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C3BBD53" w14:textId="77777777" w:rsidR="00E45338" w:rsidRDefault="00E45338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8352512" w14:textId="3FA8ACC0" w:rsidR="00E45338" w:rsidRDefault="00E45338">
    <w:pPr>
      <w:pStyle w:val="a7"/>
    </w:pPr>
  </w:p>
  <w:p w14:paraId="492169BA" w14:textId="77777777" w:rsidR="00E45338" w:rsidRDefault="00E45338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E45338" w:rsidRPr="00660D57" w14:paraId="0A3B6491" w14:textId="77777777" w:rsidTr="004931E5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1B601CC3" w14:textId="1D5E55A8" w:rsidR="00E45338" w:rsidRPr="00660D57" w:rsidRDefault="00E45338" w:rsidP="000D691F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РЕГЛАМЕНТ БИЗНЕС-ПРОЦЕССА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E45338">
            <w:rPr>
              <w:rFonts w:ascii="Arial" w:hAnsi="Arial" w:cs="Arial"/>
              <w:b/>
              <w:sz w:val="10"/>
              <w:szCs w:val="10"/>
            </w:rPr>
            <w:t>П3-11.04 РГБП-0014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13C1D43" w14:textId="6898DE2A" w:rsidR="00E45338" w:rsidRPr="00660D57" w:rsidRDefault="00E45338" w:rsidP="00A72DC1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1</w:t>
          </w:r>
        </w:p>
      </w:tc>
    </w:tr>
    <w:tr w:rsidR="00E45338" w:rsidRPr="00660D57" w14:paraId="2044462F" w14:textId="77777777" w:rsidTr="004931E5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38DBE42" w14:textId="4F5ECCD1" w:rsidR="00E45338" w:rsidRPr="00660D57" w:rsidRDefault="00E45338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ОРГАНИЗАЦИЯ ОПЕРАТИВНОГО УПРАВЛЕНИЯ И РЕАГИРОВАНИЯ ПРИ ВОЗНИКНОВЕНИИ ЧРЕЗВЫЧАЙНОЙ СИТУАЦИИ, ПРОИСШЕСТВИЯ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0FC8AA91" w14:textId="77777777" w:rsidR="00E45338" w:rsidRPr="00660D57" w:rsidRDefault="00E45338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F70B605" w14:textId="44F82614" w:rsidR="00E45338" w:rsidRDefault="00E45338" w:rsidP="004931E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EA21FD" w14:textId="2BC8566F" w:rsidR="00E45338" w:rsidRDefault="00E4533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6E118F2"/>
    <w:multiLevelType w:val="hybridMultilevel"/>
    <w:tmpl w:val="562C2AF8"/>
    <w:lvl w:ilvl="0" w:tplc="509E1AA6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0A75523D"/>
    <w:multiLevelType w:val="hybridMultilevel"/>
    <w:tmpl w:val="7708D73C"/>
    <w:lvl w:ilvl="0" w:tplc="A27E67FC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16CD7266"/>
    <w:multiLevelType w:val="hybridMultilevel"/>
    <w:tmpl w:val="F732FC6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532646"/>
    <w:multiLevelType w:val="hybridMultilevel"/>
    <w:tmpl w:val="4518F8A6"/>
    <w:lvl w:ilvl="0" w:tplc="C8B8CEBA">
      <w:start w:val="1"/>
      <w:numFmt w:val="decimal"/>
      <w:lvlText w:val="%1."/>
      <w:lvlJc w:val="left"/>
      <w:pPr>
        <w:ind w:left="930" w:hanging="5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59E5FEB"/>
    <w:multiLevelType w:val="hybridMultilevel"/>
    <w:tmpl w:val="30941336"/>
    <w:lvl w:ilvl="0" w:tplc="A1A83300">
      <w:start w:val="1"/>
      <w:numFmt w:val="bullet"/>
      <w:lvlRestart w:val="0"/>
      <w:lvlText w:val=""/>
      <w:lvlJc w:val="left"/>
      <w:pPr>
        <w:tabs>
          <w:tab w:val="num" w:pos="425"/>
        </w:tabs>
        <w:ind w:left="425" w:hanging="425"/>
      </w:pPr>
      <w:rPr>
        <w:rFonts w:ascii="Wingdings" w:hAnsi="Wingdings" w:hint="default"/>
        <w:b w:val="0"/>
        <w:i w:val="0"/>
        <w:color w:val="auto"/>
        <w:sz w:val="24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5FD0EAB"/>
    <w:multiLevelType w:val="multilevel"/>
    <w:tmpl w:val="BA4EE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1" w15:restartNumberingAfterBreak="0">
    <w:nsid w:val="58DF2740"/>
    <w:multiLevelType w:val="hybridMultilevel"/>
    <w:tmpl w:val="2EA25590"/>
    <w:lvl w:ilvl="0" w:tplc="509E1AA6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2" w15:restartNumberingAfterBreak="0">
    <w:nsid w:val="5BCD08D5"/>
    <w:multiLevelType w:val="hybridMultilevel"/>
    <w:tmpl w:val="0DBEAF3E"/>
    <w:lvl w:ilvl="0" w:tplc="04190005">
      <w:start w:val="1"/>
      <w:numFmt w:val="bullet"/>
      <w:lvlText w:val=""/>
      <w:lvlJc w:val="left"/>
      <w:pPr>
        <w:tabs>
          <w:tab w:val="num" w:pos="3054"/>
        </w:tabs>
        <w:ind w:left="3054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1A9358D"/>
    <w:multiLevelType w:val="hybridMultilevel"/>
    <w:tmpl w:val="66A8D116"/>
    <w:lvl w:ilvl="0" w:tplc="509E1AA6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3"/>
  </w:num>
  <w:num w:numId="3">
    <w:abstractNumId w:val="7"/>
  </w:num>
  <w:num w:numId="4">
    <w:abstractNumId w:val="4"/>
  </w:num>
  <w:num w:numId="5">
    <w:abstractNumId w:val="5"/>
  </w:num>
  <w:num w:numId="6">
    <w:abstractNumId w:val="14"/>
  </w:num>
  <w:num w:numId="7">
    <w:abstractNumId w:val="12"/>
  </w:num>
  <w:num w:numId="8">
    <w:abstractNumId w:val="9"/>
  </w:num>
  <w:num w:numId="9">
    <w:abstractNumId w:val="6"/>
  </w:num>
  <w:num w:numId="10">
    <w:abstractNumId w:val="11"/>
  </w:num>
  <w:num w:numId="11">
    <w:abstractNumId w:val="10"/>
  </w:num>
  <w:num w:numId="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2"/>
  </w:num>
  <w:num w:numId="19">
    <w:abstractNumId w:val="3"/>
  </w:num>
  <w:num w:numId="20">
    <w:abstractNumId w:val="8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9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77AC"/>
    <w:rsid w:val="000122A3"/>
    <w:rsid w:val="00012302"/>
    <w:rsid w:val="000209FD"/>
    <w:rsid w:val="0002144D"/>
    <w:rsid w:val="0002252C"/>
    <w:rsid w:val="00023049"/>
    <w:rsid w:val="0003320E"/>
    <w:rsid w:val="00033637"/>
    <w:rsid w:val="00033E65"/>
    <w:rsid w:val="00034A14"/>
    <w:rsid w:val="000350BD"/>
    <w:rsid w:val="0003766A"/>
    <w:rsid w:val="000414A4"/>
    <w:rsid w:val="00042540"/>
    <w:rsid w:val="000445E9"/>
    <w:rsid w:val="000450E0"/>
    <w:rsid w:val="00050AD0"/>
    <w:rsid w:val="00050EBE"/>
    <w:rsid w:val="000542F8"/>
    <w:rsid w:val="00057415"/>
    <w:rsid w:val="00057F37"/>
    <w:rsid w:val="0006032F"/>
    <w:rsid w:val="00061FEE"/>
    <w:rsid w:val="00062405"/>
    <w:rsid w:val="00062706"/>
    <w:rsid w:val="00065E5A"/>
    <w:rsid w:val="00065FD3"/>
    <w:rsid w:val="00066FC6"/>
    <w:rsid w:val="0006777E"/>
    <w:rsid w:val="0007461D"/>
    <w:rsid w:val="00074976"/>
    <w:rsid w:val="00077483"/>
    <w:rsid w:val="00081027"/>
    <w:rsid w:val="00082AFD"/>
    <w:rsid w:val="00085FC9"/>
    <w:rsid w:val="00090937"/>
    <w:rsid w:val="0009124B"/>
    <w:rsid w:val="00091EEE"/>
    <w:rsid w:val="00093487"/>
    <w:rsid w:val="000946EC"/>
    <w:rsid w:val="00095BBB"/>
    <w:rsid w:val="000A066F"/>
    <w:rsid w:val="000A66A8"/>
    <w:rsid w:val="000A7661"/>
    <w:rsid w:val="000A7FAE"/>
    <w:rsid w:val="000B7786"/>
    <w:rsid w:val="000C3A6D"/>
    <w:rsid w:val="000C3E58"/>
    <w:rsid w:val="000D09AE"/>
    <w:rsid w:val="000D691F"/>
    <w:rsid w:val="000D7F31"/>
    <w:rsid w:val="000E0D17"/>
    <w:rsid w:val="000E1409"/>
    <w:rsid w:val="000E1FDF"/>
    <w:rsid w:val="000E20EB"/>
    <w:rsid w:val="000E31A3"/>
    <w:rsid w:val="000E324A"/>
    <w:rsid w:val="000E4E50"/>
    <w:rsid w:val="000E52BA"/>
    <w:rsid w:val="000E6037"/>
    <w:rsid w:val="000E6C60"/>
    <w:rsid w:val="000F36CC"/>
    <w:rsid w:val="000F3C7E"/>
    <w:rsid w:val="000F5443"/>
    <w:rsid w:val="000F707E"/>
    <w:rsid w:val="00103583"/>
    <w:rsid w:val="001049CD"/>
    <w:rsid w:val="00110FEF"/>
    <w:rsid w:val="00111273"/>
    <w:rsid w:val="00111FE3"/>
    <w:rsid w:val="001134DE"/>
    <w:rsid w:val="00117BA1"/>
    <w:rsid w:val="0012224A"/>
    <w:rsid w:val="00122E8C"/>
    <w:rsid w:val="00123C51"/>
    <w:rsid w:val="0012664A"/>
    <w:rsid w:val="00132401"/>
    <w:rsid w:val="001359F8"/>
    <w:rsid w:val="001369DF"/>
    <w:rsid w:val="001406A1"/>
    <w:rsid w:val="001406E9"/>
    <w:rsid w:val="0014187D"/>
    <w:rsid w:val="001423E8"/>
    <w:rsid w:val="00142EEA"/>
    <w:rsid w:val="00145D81"/>
    <w:rsid w:val="00151A62"/>
    <w:rsid w:val="0015256E"/>
    <w:rsid w:val="001569CC"/>
    <w:rsid w:val="0016214B"/>
    <w:rsid w:val="001621D7"/>
    <w:rsid w:val="00164402"/>
    <w:rsid w:val="001648EF"/>
    <w:rsid w:val="00171676"/>
    <w:rsid w:val="0017199F"/>
    <w:rsid w:val="00173256"/>
    <w:rsid w:val="001827E5"/>
    <w:rsid w:val="00182FE2"/>
    <w:rsid w:val="00190B10"/>
    <w:rsid w:val="00192C42"/>
    <w:rsid w:val="00192FDF"/>
    <w:rsid w:val="001939E7"/>
    <w:rsid w:val="00194AC3"/>
    <w:rsid w:val="001959B3"/>
    <w:rsid w:val="001973B9"/>
    <w:rsid w:val="001A4DE2"/>
    <w:rsid w:val="001A7C6B"/>
    <w:rsid w:val="001B2573"/>
    <w:rsid w:val="001B5B40"/>
    <w:rsid w:val="001B5B9B"/>
    <w:rsid w:val="001B7DC5"/>
    <w:rsid w:val="001C3509"/>
    <w:rsid w:val="001C3BB9"/>
    <w:rsid w:val="001C4F61"/>
    <w:rsid w:val="001C62D3"/>
    <w:rsid w:val="001C69E1"/>
    <w:rsid w:val="001C7DA8"/>
    <w:rsid w:val="001D1F2D"/>
    <w:rsid w:val="001D2B1D"/>
    <w:rsid w:val="001D423F"/>
    <w:rsid w:val="001E3EEC"/>
    <w:rsid w:val="001E5A56"/>
    <w:rsid w:val="001E78A4"/>
    <w:rsid w:val="001F10E3"/>
    <w:rsid w:val="001F132E"/>
    <w:rsid w:val="001F426A"/>
    <w:rsid w:val="001F457B"/>
    <w:rsid w:val="0020050F"/>
    <w:rsid w:val="0020057C"/>
    <w:rsid w:val="002008A2"/>
    <w:rsid w:val="00201485"/>
    <w:rsid w:val="00203A84"/>
    <w:rsid w:val="0020546A"/>
    <w:rsid w:val="00205F95"/>
    <w:rsid w:val="00211C9C"/>
    <w:rsid w:val="00215193"/>
    <w:rsid w:val="002173FC"/>
    <w:rsid w:val="00217818"/>
    <w:rsid w:val="00220E1C"/>
    <w:rsid w:val="0022497E"/>
    <w:rsid w:val="002274AB"/>
    <w:rsid w:val="00232D67"/>
    <w:rsid w:val="002330A2"/>
    <w:rsid w:val="00234790"/>
    <w:rsid w:val="00235B21"/>
    <w:rsid w:val="00243A81"/>
    <w:rsid w:val="00244AB9"/>
    <w:rsid w:val="00246194"/>
    <w:rsid w:val="00251270"/>
    <w:rsid w:val="00255384"/>
    <w:rsid w:val="00255B96"/>
    <w:rsid w:val="002561EC"/>
    <w:rsid w:val="00257266"/>
    <w:rsid w:val="002603D4"/>
    <w:rsid w:val="00260EEE"/>
    <w:rsid w:val="00262A61"/>
    <w:rsid w:val="0026698F"/>
    <w:rsid w:val="002752CB"/>
    <w:rsid w:val="00277471"/>
    <w:rsid w:val="002812E3"/>
    <w:rsid w:val="00284804"/>
    <w:rsid w:val="00285354"/>
    <w:rsid w:val="0029165E"/>
    <w:rsid w:val="00294F59"/>
    <w:rsid w:val="0029617B"/>
    <w:rsid w:val="00296792"/>
    <w:rsid w:val="002A0B33"/>
    <w:rsid w:val="002A131C"/>
    <w:rsid w:val="002A2DE7"/>
    <w:rsid w:val="002A6057"/>
    <w:rsid w:val="002A67BB"/>
    <w:rsid w:val="002B02B8"/>
    <w:rsid w:val="002B211F"/>
    <w:rsid w:val="002B2CB8"/>
    <w:rsid w:val="002B50FF"/>
    <w:rsid w:val="002B5747"/>
    <w:rsid w:val="002B5941"/>
    <w:rsid w:val="002B5F1F"/>
    <w:rsid w:val="002C0A7E"/>
    <w:rsid w:val="002C1173"/>
    <w:rsid w:val="002C193E"/>
    <w:rsid w:val="002C2020"/>
    <w:rsid w:val="002C2D55"/>
    <w:rsid w:val="002C3418"/>
    <w:rsid w:val="002C5A69"/>
    <w:rsid w:val="002C73CE"/>
    <w:rsid w:val="002D4A05"/>
    <w:rsid w:val="002D5105"/>
    <w:rsid w:val="002D6818"/>
    <w:rsid w:val="002E0C25"/>
    <w:rsid w:val="002E5FB6"/>
    <w:rsid w:val="002F0DCC"/>
    <w:rsid w:val="00300EE6"/>
    <w:rsid w:val="00302A90"/>
    <w:rsid w:val="0030417C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596E"/>
    <w:rsid w:val="00326D62"/>
    <w:rsid w:val="0032777A"/>
    <w:rsid w:val="003301A8"/>
    <w:rsid w:val="00330551"/>
    <w:rsid w:val="00334DD9"/>
    <w:rsid w:val="0034118E"/>
    <w:rsid w:val="00341BB3"/>
    <w:rsid w:val="003432C5"/>
    <w:rsid w:val="0034477C"/>
    <w:rsid w:val="00346578"/>
    <w:rsid w:val="00346EF1"/>
    <w:rsid w:val="00347B2A"/>
    <w:rsid w:val="00347CBC"/>
    <w:rsid w:val="003578E6"/>
    <w:rsid w:val="00357C08"/>
    <w:rsid w:val="00360732"/>
    <w:rsid w:val="00360F33"/>
    <w:rsid w:val="003677E6"/>
    <w:rsid w:val="00373E67"/>
    <w:rsid w:val="00375AB6"/>
    <w:rsid w:val="003830A4"/>
    <w:rsid w:val="00384C10"/>
    <w:rsid w:val="00390151"/>
    <w:rsid w:val="00393D49"/>
    <w:rsid w:val="003963C5"/>
    <w:rsid w:val="00396EAE"/>
    <w:rsid w:val="003979AB"/>
    <w:rsid w:val="003A0B3C"/>
    <w:rsid w:val="003A234A"/>
    <w:rsid w:val="003A38D5"/>
    <w:rsid w:val="003A5CA6"/>
    <w:rsid w:val="003B0AAD"/>
    <w:rsid w:val="003B4109"/>
    <w:rsid w:val="003B473F"/>
    <w:rsid w:val="003B771F"/>
    <w:rsid w:val="003C43D7"/>
    <w:rsid w:val="003C6C9C"/>
    <w:rsid w:val="003D1120"/>
    <w:rsid w:val="003D5FE8"/>
    <w:rsid w:val="003D72FE"/>
    <w:rsid w:val="003D74A2"/>
    <w:rsid w:val="003D766E"/>
    <w:rsid w:val="003E2E27"/>
    <w:rsid w:val="003E3B1F"/>
    <w:rsid w:val="003E3F00"/>
    <w:rsid w:val="003E52C4"/>
    <w:rsid w:val="003E6693"/>
    <w:rsid w:val="003E7280"/>
    <w:rsid w:val="003F0543"/>
    <w:rsid w:val="003F6068"/>
    <w:rsid w:val="00404A85"/>
    <w:rsid w:val="004106C8"/>
    <w:rsid w:val="0041209E"/>
    <w:rsid w:val="00415BB7"/>
    <w:rsid w:val="00416E1B"/>
    <w:rsid w:val="00417644"/>
    <w:rsid w:val="00420AF3"/>
    <w:rsid w:val="00420DCC"/>
    <w:rsid w:val="004227F1"/>
    <w:rsid w:val="00427847"/>
    <w:rsid w:val="00430756"/>
    <w:rsid w:val="00430D65"/>
    <w:rsid w:val="00432417"/>
    <w:rsid w:val="00435B4C"/>
    <w:rsid w:val="00435D55"/>
    <w:rsid w:val="00436404"/>
    <w:rsid w:val="00436854"/>
    <w:rsid w:val="00442CFA"/>
    <w:rsid w:val="00442D2B"/>
    <w:rsid w:val="004467B6"/>
    <w:rsid w:val="00450499"/>
    <w:rsid w:val="004504FE"/>
    <w:rsid w:val="00454294"/>
    <w:rsid w:val="00455A8B"/>
    <w:rsid w:val="004568B4"/>
    <w:rsid w:val="0045766E"/>
    <w:rsid w:val="00460AB8"/>
    <w:rsid w:val="004613BA"/>
    <w:rsid w:val="00465241"/>
    <w:rsid w:val="00470505"/>
    <w:rsid w:val="00471AE7"/>
    <w:rsid w:val="00471B6E"/>
    <w:rsid w:val="0047255E"/>
    <w:rsid w:val="00475811"/>
    <w:rsid w:val="004758E8"/>
    <w:rsid w:val="004847E4"/>
    <w:rsid w:val="00484D8D"/>
    <w:rsid w:val="00485E5E"/>
    <w:rsid w:val="00490787"/>
    <w:rsid w:val="0049082D"/>
    <w:rsid w:val="004919B8"/>
    <w:rsid w:val="004931E5"/>
    <w:rsid w:val="0049736E"/>
    <w:rsid w:val="004A07FC"/>
    <w:rsid w:val="004A13CA"/>
    <w:rsid w:val="004A186C"/>
    <w:rsid w:val="004A272E"/>
    <w:rsid w:val="004A4360"/>
    <w:rsid w:val="004A501D"/>
    <w:rsid w:val="004B089B"/>
    <w:rsid w:val="004B5276"/>
    <w:rsid w:val="004B53E0"/>
    <w:rsid w:val="004B7399"/>
    <w:rsid w:val="004C2437"/>
    <w:rsid w:val="004C3DB6"/>
    <w:rsid w:val="004C44FF"/>
    <w:rsid w:val="004C4EA7"/>
    <w:rsid w:val="004C4F6F"/>
    <w:rsid w:val="004C7CB0"/>
    <w:rsid w:val="004D1ED7"/>
    <w:rsid w:val="004D2046"/>
    <w:rsid w:val="004D2A85"/>
    <w:rsid w:val="004D7C46"/>
    <w:rsid w:val="004E01CC"/>
    <w:rsid w:val="004E1BE4"/>
    <w:rsid w:val="004E2303"/>
    <w:rsid w:val="004E3559"/>
    <w:rsid w:val="004F18AD"/>
    <w:rsid w:val="004F1B88"/>
    <w:rsid w:val="004F5B70"/>
    <w:rsid w:val="004F6F30"/>
    <w:rsid w:val="004F7EB9"/>
    <w:rsid w:val="00500104"/>
    <w:rsid w:val="005009DC"/>
    <w:rsid w:val="0050147D"/>
    <w:rsid w:val="00504D89"/>
    <w:rsid w:val="00507F02"/>
    <w:rsid w:val="00507F31"/>
    <w:rsid w:val="005104E0"/>
    <w:rsid w:val="005111C1"/>
    <w:rsid w:val="00513EBD"/>
    <w:rsid w:val="0051465D"/>
    <w:rsid w:val="00515531"/>
    <w:rsid w:val="005159A3"/>
    <w:rsid w:val="005164BD"/>
    <w:rsid w:val="00520207"/>
    <w:rsid w:val="00521772"/>
    <w:rsid w:val="005236EB"/>
    <w:rsid w:val="0052440A"/>
    <w:rsid w:val="00534B67"/>
    <w:rsid w:val="00535BF9"/>
    <w:rsid w:val="0053657F"/>
    <w:rsid w:val="00536BE0"/>
    <w:rsid w:val="00537F05"/>
    <w:rsid w:val="005414D7"/>
    <w:rsid w:val="005445C7"/>
    <w:rsid w:val="00547B75"/>
    <w:rsid w:val="00550B62"/>
    <w:rsid w:val="00566817"/>
    <w:rsid w:val="00571BDC"/>
    <w:rsid w:val="00572DBF"/>
    <w:rsid w:val="005822A3"/>
    <w:rsid w:val="0058361C"/>
    <w:rsid w:val="00583E1E"/>
    <w:rsid w:val="005853AC"/>
    <w:rsid w:val="00586D5F"/>
    <w:rsid w:val="00591881"/>
    <w:rsid w:val="005932AE"/>
    <w:rsid w:val="005A0266"/>
    <w:rsid w:val="005A30C0"/>
    <w:rsid w:val="005A4BDA"/>
    <w:rsid w:val="005B17D6"/>
    <w:rsid w:val="005B2F3D"/>
    <w:rsid w:val="005B4A56"/>
    <w:rsid w:val="005B7CC2"/>
    <w:rsid w:val="005C1FEE"/>
    <w:rsid w:val="005C5EA0"/>
    <w:rsid w:val="005C7C6F"/>
    <w:rsid w:val="005D5451"/>
    <w:rsid w:val="005D6748"/>
    <w:rsid w:val="005E18BE"/>
    <w:rsid w:val="005F0964"/>
    <w:rsid w:val="005F367E"/>
    <w:rsid w:val="005F39D9"/>
    <w:rsid w:val="005F6D49"/>
    <w:rsid w:val="00600887"/>
    <w:rsid w:val="00601A7B"/>
    <w:rsid w:val="006052CC"/>
    <w:rsid w:val="00605E82"/>
    <w:rsid w:val="00607BFD"/>
    <w:rsid w:val="00610619"/>
    <w:rsid w:val="00611BF4"/>
    <w:rsid w:val="00611F10"/>
    <w:rsid w:val="00612C0F"/>
    <w:rsid w:val="006158B6"/>
    <w:rsid w:val="0061777A"/>
    <w:rsid w:val="00617CDB"/>
    <w:rsid w:val="006206AA"/>
    <w:rsid w:val="0062147E"/>
    <w:rsid w:val="006239E1"/>
    <w:rsid w:val="00625696"/>
    <w:rsid w:val="00630323"/>
    <w:rsid w:val="00630A5C"/>
    <w:rsid w:val="00631D6C"/>
    <w:rsid w:val="00632237"/>
    <w:rsid w:val="00632445"/>
    <w:rsid w:val="006419EB"/>
    <w:rsid w:val="006422A8"/>
    <w:rsid w:val="00643BEE"/>
    <w:rsid w:val="00645954"/>
    <w:rsid w:val="00654C78"/>
    <w:rsid w:val="00661D1A"/>
    <w:rsid w:val="006620F4"/>
    <w:rsid w:val="00664362"/>
    <w:rsid w:val="006643F2"/>
    <w:rsid w:val="006668A9"/>
    <w:rsid w:val="00666D38"/>
    <w:rsid w:val="006748F6"/>
    <w:rsid w:val="00681C34"/>
    <w:rsid w:val="00681DC2"/>
    <w:rsid w:val="0068239C"/>
    <w:rsid w:val="00684889"/>
    <w:rsid w:val="006A4E19"/>
    <w:rsid w:val="006A6927"/>
    <w:rsid w:val="006B3142"/>
    <w:rsid w:val="006C07A6"/>
    <w:rsid w:val="006C0867"/>
    <w:rsid w:val="006C2267"/>
    <w:rsid w:val="006C43C4"/>
    <w:rsid w:val="006C505B"/>
    <w:rsid w:val="006C5BD9"/>
    <w:rsid w:val="006C606A"/>
    <w:rsid w:val="006D0597"/>
    <w:rsid w:val="006D13A0"/>
    <w:rsid w:val="006D15DF"/>
    <w:rsid w:val="006D1CE9"/>
    <w:rsid w:val="006D3F48"/>
    <w:rsid w:val="006D7609"/>
    <w:rsid w:val="006D7F73"/>
    <w:rsid w:val="006E2808"/>
    <w:rsid w:val="006E429E"/>
    <w:rsid w:val="006E6585"/>
    <w:rsid w:val="006E7066"/>
    <w:rsid w:val="00700CBD"/>
    <w:rsid w:val="00701510"/>
    <w:rsid w:val="00703816"/>
    <w:rsid w:val="00714FEA"/>
    <w:rsid w:val="00715BDC"/>
    <w:rsid w:val="00723146"/>
    <w:rsid w:val="00726D08"/>
    <w:rsid w:val="00727B76"/>
    <w:rsid w:val="007349F6"/>
    <w:rsid w:val="00734EBF"/>
    <w:rsid w:val="00736F86"/>
    <w:rsid w:val="00737B0D"/>
    <w:rsid w:val="0074099B"/>
    <w:rsid w:val="00741614"/>
    <w:rsid w:val="0074275A"/>
    <w:rsid w:val="007464C0"/>
    <w:rsid w:val="007549A8"/>
    <w:rsid w:val="00761C10"/>
    <w:rsid w:val="00762AE9"/>
    <w:rsid w:val="00762FF5"/>
    <w:rsid w:val="007657FB"/>
    <w:rsid w:val="0076755D"/>
    <w:rsid w:val="007709EA"/>
    <w:rsid w:val="0077135B"/>
    <w:rsid w:val="007721FE"/>
    <w:rsid w:val="00773074"/>
    <w:rsid w:val="007801D5"/>
    <w:rsid w:val="00784003"/>
    <w:rsid w:val="00785D4D"/>
    <w:rsid w:val="0078688E"/>
    <w:rsid w:val="00791094"/>
    <w:rsid w:val="00792437"/>
    <w:rsid w:val="00796C3B"/>
    <w:rsid w:val="0079763A"/>
    <w:rsid w:val="007A0293"/>
    <w:rsid w:val="007A0A5E"/>
    <w:rsid w:val="007A322B"/>
    <w:rsid w:val="007B048E"/>
    <w:rsid w:val="007B0CEB"/>
    <w:rsid w:val="007B0DA0"/>
    <w:rsid w:val="007B1A9B"/>
    <w:rsid w:val="007B2D06"/>
    <w:rsid w:val="007B50F3"/>
    <w:rsid w:val="007C1C89"/>
    <w:rsid w:val="007C5C76"/>
    <w:rsid w:val="007D1DDB"/>
    <w:rsid w:val="007D200B"/>
    <w:rsid w:val="007D2BD3"/>
    <w:rsid w:val="007D4071"/>
    <w:rsid w:val="007E460D"/>
    <w:rsid w:val="007E4BD9"/>
    <w:rsid w:val="007E5686"/>
    <w:rsid w:val="007E5E40"/>
    <w:rsid w:val="007E6A8A"/>
    <w:rsid w:val="007F00E2"/>
    <w:rsid w:val="007F02E6"/>
    <w:rsid w:val="007F2F1E"/>
    <w:rsid w:val="007F3337"/>
    <w:rsid w:val="007F3809"/>
    <w:rsid w:val="007F3984"/>
    <w:rsid w:val="00800A91"/>
    <w:rsid w:val="00800BFB"/>
    <w:rsid w:val="0080155A"/>
    <w:rsid w:val="0080159C"/>
    <w:rsid w:val="008020DA"/>
    <w:rsid w:val="00804E34"/>
    <w:rsid w:val="00813EDF"/>
    <w:rsid w:val="00815BB2"/>
    <w:rsid w:val="00815EC8"/>
    <w:rsid w:val="00816E7D"/>
    <w:rsid w:val="008222E3"/>
    <w:rsid w:val="00822955"/>
    <w:rsid w:val="0082435B"/>
    <w:rsid w:val="00824A79"/>
    <w:rsid w:val="00825258"/>
    <w:rsid w:val="0082689C"/>
    <w:rsid w:val="00830F1F"/>
    <w:rsid w:val="008312E5"/>
    <w:rsid w:val="00831C18"/>
    <w:rsid w:val="008358A1"/>
    <w:rsid w:val="00837F64"/>
    <w:rsid w:val="0084112D"/>
    <w:rsid w:val="00842614"/>
    <w:rsid w:val="008433D4"/>
    <w:rsid w:val="00845506"/>
    <w:rsid w:val="008476A2"/>
    <w:rsid w:val="008528F6"/>
    <w:rsid w:val="008538FF"/>
    <w:rsid w:val="00853B4E"/>
    <w:rsid w:val="0085559F"/>
    <w:rsid w:val="00861FEC"/>
    <w:rsid w:val="00864D45"/>
    <w:rsid w:val="008658FA"/>
    <w:rsid w:val="00871325"/>
    <w:rsid w:val="00871BA3"/>
    <w:rsid w:val="0087756F"/>
    <w:rsid w:val="008814EE"/>
    <w:rsid w:val="008820F1"/>
    <w:rsid w:val="00882578"/>
    <w:rsid w:val="008854F6"/>
    <w:rsid w:val="008860D2"/>
    <w:rsid w:val="00891A60"/>
    <w:rsid w:val="008A1140"/>
    <w:rsid w:val="008A2C76"/>
    <w:rsid w:val="008A648F"/>
    <w:rsid w:val="008B22DE"/>
    <w:rsid w:val="008B3315"/>
    <w:rsid w:val="008B613B"/>
    <w:rsid w:val="008B7F1D"/>
    <w:rsid w:val="008C16F8"/>
    <w:rsid w:val="008C2B44"/>
    <w:rsid w:val="008C5FBF"/>
    <w:rsid w:val="008C652C"/>
    <w:rsid w:val="008D3AFB"/>
    <w:rsid w:val="008E60C3"/>
    <w:rsid w:val="008E6567"/>
    <w:rsid w:val="008F1AD6"/>
    <w:rsid w:val="008F2CE3"/>
    <w:rsid w:val="008F3488"/>
    <w:rsid w:val="008F6127"/>
    <w:rsid w:val="009024E6"/>
    <w:rsid w:val="00906D6D"/>
    <w:rsid w:val="00907BCE"/>
    <w:rsid w:val="009105F6"/>
    <w:rsid w:val="00911F82"/>
    <w:rsid w:val="00913FC1"/>
    <w:rsid w:val="009140C2"/>
    <w:rsid w:val="00914321"/>
    <w:rsid w:val="00914629"/>
    <w:rsid w:val="00914903"/>
    <w:rsid w:val="00914BC9"/>
    <w:rsid w:val="00914DEA"/>
    <w:rsid w:val="009169E0"/>
    <w:rsid w:val="00921099"/>
    <w:rsid w:val="00921E97"/>
    <w:rsid w:val="0092291C"/>
    <w:rsid w:val="009346D1"/>
    <w:rsid w:val="0094527B"/>
    <w:rsid w:val="00945989"/>
    <w:rsid w:val="00953553"/>
    <w:rsid w:val="00954CE9"/>
    <w:rsid w:val="00954E95"/>
    <w:rsid w:val="00955AF8"/>
    <w:rsid w:val="00956010"/>
    <w:rsid w:val="00960198"/>
    <w:rsid w:val="00964819"/>
    <w:rsid w:val="00965B6C"/>
    <w:rsid w:val="00970C48"/>
    <w:rsid w:val="00973A8F"/>
    <w:rsid w:val="009828BF"/>
    <w:rsid w:val="00985F0C"/>
    <w:rsid w:val="00992CCE"/>
    <w:rsid w:val="00995C30"/>
    <w:rsid w:val="00996B32"/>
    <w:rsid w:val="009974C6"/>
    <w:rsid w:val="00997EFA"/>
    <w:rsid w:val="009A209D"/>
    <w:rsid w:val="009B238D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00C4"/>
    <w:rsid w:val="009E567B"/>
    <w:rsid w:val="009E6F37"/>
    <w:rsid w:val="009F30B5"/>
    <w:rsid w:val="009F4A88"/>
    <w:rsid w:val="009F6C37"/>
    <w:rsid w:val="009F7587"/>
    <w:rsid w:val="00A07C58"/>
    <w:rsid w:val="00A1237E"/>
    <w:rsid w:val="00A13CA9"/>
    <w:rsid w:val="00A15137"/>
    <w:rsid w:val="00A20425"/>
    <w:rsid w:val="00A20DE1"/>
    <w:rsid w:val="00A22710"/>
    <w:rsid w:val="00A22CD5"/>
    <w:rsid w:val="00A245A4"/>
    <w:rsid w:val="00A256BB"/>
    <w:rsid w:val="00A26BE1"/>
    <w:rsid w:val="00A278D0"/>
    <w:rsid w:val="00A27CDF"/>
    <w:rsid w:val="00A31497"/>
    <w:rsid w:val="00A31B0E"/>
    <w:rsid w:val="00A329F6"/>
    <w:rsid w:val="00A32FF8"/>
    <w:rsid w:val="00A35A27"/>
    <w:rsid w:val="00A372F8"/>
    <w:rsid w:val="00A373B6"/>
    <w:rsid w:val="00A45D74"/>
    <w:rsid w:val="00A50FC0"/>
    <w:rsid w:val="00A53C61"/>
    <w:rsid w:val="00A56DD4"/>
    <w:rsid w:val="00A7037A"/>
    <w:rsid w:val="00A713B9"/>
    <w:rsid w:val="00A714C1"/>
    <w:rsid w:val="00A71FD0"/>
    <w:rsid w:val="00A72DC1"/>
    <w:rsid w:val="00A73713"/>
    <w:rsid w:val="00A739D4"/>
    <w:rsid w:val="00A74C6A"/>
    <w:rsid w:val="00A8210C"/>
    <w:rsid w:val="00A84FEC"/>
    <w:rsid w:val="00AA0C4B"/>
    <w:rsid w:val="00AA2B90"/>
    <w:rsid w:val="00AA4817"/>
    <w:rsid w:val="00AB06CD"/>
    <w:rsid w:val="00AB456E"/>
    <w:rsid w:val="00AB7409"/>
    <w:rsid w:val="00AC1CA5"/>
    <w:rsid w:val="00AC2713"/>
    <w:rsid w:val="00AC5E94"/>
    <w:rsid w:val="00AC5E9B"/>
    <w:rsid w:val="00AC6B83"/>
    <w:rsid w:val="00AD29DC"/>
    <w:rsid w:val="00AD596A"/>
    <w:rsid w:val="00AE1C16"/>
    <w:rsid w:val="00AE2F37"/>
    <w:rsid w:val="00AE6BBC"/>
    <w:rsid w:val="00AE73B9"/>
    <w:rsid w:val="00AF1F4C"/>
    <w:rsid w:val="00AF2859"/>
    <w:rsid w:val="00AF4074"/>
    <w:rsid w:val="00AF509A"/>
    <w:rsid w:val="00AF5296"/>
    <w:rsid w:val="00B0006A"/>
    <w:rsid w:val="00B01D0C"/>
    <w:rsid w:val="00B045AE"/>
    <w:rsid w:val="00B05040"/>
    <w:rsid w:val="00B12A62"/>
    <w:rsid w:val="00B1536F"/>
    <w:rsid w:val="00B16D6A"/>
    <w:rsid w:val="00B17FC1"/>
    <w:rsid w:val="00B21CFB"/>
    <w:rsid w:val="00B221DA"/>
    <w:rsid w:val="00B22BBB"/>
    <w:rsid w:val="00B23AD7"/>
    <w:rsid w:val="00B25AD1"/>
    <w:rsid w:val="00B26581"/>
    <w:rsid w:val="00B30FFE"/>
    <w:rsid w:val="00B35A8A"/>
    <w:rsid w:val="00B35EC9"/>
    <w:rsid w:val="00B417FB"/>
    <w:rsid w:val="00B41DAE"/>
    <w:rsid w:val="00B44E88"/>
    <w:rsid w:val="00B47A59"/>
    <w:rsid w:val="00B50625"/>
    <w:rsid w:val="00B5234C"/>
    <w:rsid w:val="00B52820"/>
    <w:rsid w:val="00B52EA3"/>
    <w:rsid w:val="00B6125A"/>
    <w:rsid w:val="00B6131E"/>
    <w:rsid w:val="00B67FC3"/>
    <w:rsid w:val="00B72C2D"/>
    <w:rsid w:val="00B741E3"/>
    <w:rsid w:val="00B754E0"/>
    <w:rsid w:val="00B75554"/>
    <w:rsid w:val="00B758C7"/>
    <w:rsid w:val="00B76845"/>
    <w:rsid w:val="00B76F2D"/>
    <w:rsid w:val="00B85307"/>
    <w:rsid w:val="00B85E64"/>
    <w:rsid w:val="00B86674"/>
    <w:rsid w:val="00B874E8"/>
    <w:rsid w:val="00B91237"/>
    <w:rsid w:val="00B97E23"/>
    <w:rsid w:val="00BA339C"/>
    <w:rsid w:val="00BA3866"/>
    <w:rsid w:val="00BA4787"/>
    <w:rsid w:val="00BA4F3F"/>
    <w:rsid w:val="00BB0DEF"/>
    <w:rsid w:val="00BB6984"/>
    <w:rsid w:val="00BB6BAF"/>
    <w:rsid w:val="00BB7FF3"/>
    <w:rsid w:val="00BC0A5D"/>
    <w:rsid w:val="00BC61D8"/>
    <w:rsid w:val="00BD013C"/>
    <w:rsid w:val="00BD2723"/>
    <w:rsid w:val="00BD28EB"/>
    <w:rsid w:val="00BD386B"/>
    <w:rsid w:val="00BD39EA"/>
    <w:rsid w:val="00BD5ADB"/>
    <w:rsid w:val="00BE1D28"/>
    <w:rsid w:val="00BE38EA"/>
    <w:rsid w:val="00BE5290"/>
    <w:rsid w:val="00BF2549"/>
    <w:rsid w:val="00BF441F"/>
    <w:rsid w:val="00BF7E84"/>
    <w:rsid w:val="00C00515"/>
    <w:rsid w:val="00C01DB5"/>
    <w:rsid w:val="00C055FD"/>
    <w:rsid w:val="00C10620"/>
    <w:rsid w:val="00C14160"/>
    <w:rsid w:val="00C175D1"/>
    <w:rsid w:val="00C17EA5"/>
    <w:rsid w:val="00C2332C"/>
    <w:rsid w:val="00C24069"/>
    <w:rsid w:val="00C24268"/>
    <w:rsid w:val="00C271E4"/>
    <w:rsid w:val="00C31812"/>
    <w:rsid w:val="00C3332D"/>
    <w:rsid w:val="00C33843"/>
    <w:rsid w:val="00C4545E"/>
    <w:rsid w:val="00C46121"/>
    <w:rsid w:val="00C46610"/>
    <w:rsid w:val="00C54455"/>
    <w:rsid w:val="00C62F53"/>
    <w:rsid w:val="00C62F99"/>
    <w:rsid w:val="00C671E2"/>
    <w:rsid w:val="00C70BE1"/>
    <w:rsid w:val="00C7251F"/>
    <w:rsid w:val="00C73635"/>
    <w:rsid w:val="00C75460"/>
    <w:rsid w:val="00C75D67"/>
    <w:rsid w:val="00C802EE"/>
    <w:rsid w:val="00C84FFE"/>
    <w:rsid w:val="00C86F92"/>
    <w:rsid w:val="00C9092D"/>
    <w:rsid w:val="00C94200"/>
    <w:rsid w:val="00C94F42"/>
    <w:rsid w:val="00C96877"/>
    <w:rsid w:val="00CA174B"/>
    <w:rsid w:val="00CA1A78"/>
    <w:rsid w:val="00CA1A9E"/>
    <w:rsid w:val="00CA32E8"/>
    <w:rsid w:val="00CA41AE"/>
    <w:rsid w:val="00CA4DE5"/>
    <w:rsid w:val="00CA5ABB"/>
    <w:rsid w:val="00CA6B7F"/>
    <w:rsid w:val="00CB064E"/>
    <w:rsid w:val="00CB1A69"/>
    <w:rsid w:val="00CB408D"/>
    <w:rsid w:val="00CB64E6"/>
    <w:rsid w:val="00CC5EED"/>
    <w:rsid w:val="00CD16CC"/>
    <w:rsid w:val="00CD6B18"/>
    <w:rsid w:val="00CD6EEA"/>
    <w:rsid w:val="00CD77D3"/>
    <w:rsid w:val="00CE0A66"/>
    <w:rsid w:val="00CF11F8"/>
    <w:rsid w:val="00CF1C0E"/>
    <w:rsid w:val="00CF72C1"/>
    <w:rsid w:val="00D009EF"/>
    <w:rsid w:val="00D068E3"/>
    <w:rsid w:val="00D11669"/>
    <w:rsid w:val="00D131B3"/>
    <w:rsid w:val="00D13B5B"/>
    <w:rsid w:val="00D2648C"/>
    <w:rsid w:val="00D33727"/>
    <w:rsid w:val="00D35169"/>
    <w:rsid w:val="00D40D7F"/>
    <w:rsid w:val="00D40E19"/>
    <w:rsid w:val="00D42F3F"/>
    <w:rsid w:val="00D4583F"/>
    <w:rsid w:val="00D50002"/>
    <w:rsid w:val="00D50414"/>
    <w:rsid w:val="00D53EB2"/>
    <w:rsid w:val="00D54825"/>
    <w:rsid w:val="00D55346"/>
    <w:rsid w:val="00D557FD"/>
    <w:rsid w:val="00D5771C"/>
    <w:rsid w:val="00D57C7C"/>
    <w:rsid w:val="00D63302"/>
    <w:rsid w:val="00D706DC"/>
    <w:rsid w:val="00D70B62"/>
    <w:rsid w:val="00D70DFA"/>
    <w:rsid w:val="00D71009"/>
    <w:rsid w:val="00D71DB1"/>
    <w:rsid w:val="00D74BB7"/>
    <w:rsid w:val="00D74C65"/>
    <w:rsid w:val="00D75734"/>
    <w:rsid w:val="00D7630F"/>
    <w:rsid w:val="00D76D54"/>
    <w:rsid w:val="00D8003F"/>
    <w:rsid w:val="00D8230B"/>
    <w:rsid w:val="00D8383B"/>
    <w:rsid w:val="00D83E26"/>
    <w:rsid w:val="00D84CAE"/>
    <w:rsid w:val="00D86D6A"/>
    <w:rsid w:val="00D90708"/>
    <w:rsid w:val="00D91E71"/>
    <w:rsid w:val="00D932CB"/>
    <w:rsid w:val="00DA049D"/>
    <w:rsid w:val="00DA3022"/>
    <w:rsid w:val="00DA35A8"/>
    <w:rsid w:val="00DA414A"/>
    <w:rsid w:val="00DA55D7"/>
    <w:rsid w:val="00DA716B"/>
    <w:rsid w:val="00DA72D5"/>
    <w:rsid w:val="00DA7CF6"/>
    <w:rsid w:val="00DB0792"/>
    <w:rsid w:val="00DB4B30"/>
    <w:rsid w:val="00DB68C7"/>
    <w:rsid w:val="00DC0900"/>
    <w:rsid w:val="00DC4493"/>
    <w:rsid w:val="00DC4AE4"/>
    <w:rsid w:val="00DC5212"/>
    <w:rsid w:val="00DD2AB9"/>
    <w:rsid w:val="00DE0041"/>
    <w:rsid w:val="00DE221F"/>
    <w:rsid w:val="00DE3AE1"/>
    <w:rsid w:val="00DE4D87"/>
    <w:rsid w:val="00DE4F93"/>
    <w:rsid w:val="00DE5794"/>
    <w:rsid w:val="00DE597E"/>
    <w:rsid w:val="00DF157E"/>
    <w:rsid w:val="00DF26A5"/>
    <w:rsid w:val="00DF31B2"/>
    <w:rsid w:val="00DF771C"/>
    <w:rsid w:val="00E006C6"/>
    <w:rsid w:val="00E0079D"/>
    <w:rsid w:val="00E014D0"/>
    <w:rsid w:val="00E10CD9"/>
    <w:rsid w:val="00E12CAC"/>
    <w:rsid w:val="00E158C2"/>
    <w:rsid w:val="00E16AA3"/>
    <w:rsid w:val="00E217BF"/>
    <w:rsid w:val="00E23CEF"/>
    <w:rsid w:val="00E304BD"/>
    <w:rsid w:val="00E317BD"/>
    <w:rsid w:val="00E3381E"/>
    <w:rsid w:val="00E356E4"/>
    <w:rsid w:val="00E37BF1"/>
    <w:rsid w:val="00E4509A"/>
    <w:rsid w:val="00E45338"/>
    <w:rsid w:val="00E47015"/>
    <w:rsid w:val="00E47491"/>
    <w:rsid w:val="00E474BA"/>
    <w:rsid w:val="00E50791"/>
    <w:rsid w:val="00E5121D"/>
    <w:rsid w:val="00E56247"/>
    <w:rsid w:val="00E5753A"/>
    <w:rsid w:val="00E61624"/>
    <w:rsid w:val="00E643C1"/>
    <w:rsid w:val="00E64A2A"/>
    <w:rsid w:val="00E67267"/>
    <w:rsid w:val="00E67AB4"/>
    <w:rsid w:val="00E70701"/>
    <w:rsid w:val="00E7303F"/>
    <w:rsid w:val="00E73C38"/>
    <w:rsid w:val="00E7418C"/>
    <w:rsid w:val="00E7487C"/>
    <w:rsid w:val="00E752B5"/>
    <w:rsid w:val="00E75EB5"/>
    <w:rsid w:val="00E815A9"/>
    <w:rsid w:val="00E83738"/>
    <w:rsid w:val="00E91883"/>
    <w:rsid w:val="00E94152"/>
    <w:rsid w:val="00E951E5"/>
    <w:rsid w:val="00EA0351"/>
    <w:rsid w:val="00EA244D"/>
    <w:rsid w:val="00EA3917"/>
    <w:rsid w:val="00EA3EB0"/>
    <w:rsid w:val="00EA44DC"/>
    <w:rsid w:val="00EA6797"/>
    <w:rsid w:val="00EA6EA0"/>
    <w:rsid w:val="00EA7336"/>
    <w:rsid w:val="00EB0B47"/>
    <w:rsid w:val="00EB34CB"/>
    <w:rsid w:val="00EB72B3"/>
    <w:rsid w:val="00EC1D9B"/>
    <w:rsid w:val="00EC51EE"/>
    <w:rsid w:val="00EC5E99"/>
    <w:rsid w:val="00EC64CF"/>
    <w:rsid w:val="00EC6D08"/>
    <w:rsid w:val="00ED1975"/>
    <w:rsid w:val="00ED1AD9"/>
    <w:rsid w:val="00ED2043"/>
    <w:rsid w:val="00ED5E3E"/>
    <w:rsid w:val="00ED6DA6"/>
    <w:rsid w:val="00ED6F6F"/>
    <w:rsid w:val="00ED7066"/>
    <w:rsid w:val="00EE035D"/>
    <w:rsid w:val="00EE0CD5"/>
    <w:rsid w:val="00EE38F7"/>
    <w:rsid w:val="00EE56E1"/>
    <w:rsid w:val="00EF2AC1"/>
    <w:rsid w:val="00EF3865"/>
    <w:rsid w:val="00EF5631"/>
    <w:rsid w:val="00F00AB8"/>
    <w:rsid w:val="00F0268B"/>
    <w:rsid w:val="00F05BCA"/>
    <w:rsid w:val="00F10F01"/>
    <w:rsid w:val="00F11116"/>
    <w:rsid w:val="00F11C08"/>
    <w:rsid w:val="00F16516"/>
    <w:rsid w:val="00F20A1F"/>
    <w:rsid w:val="00F22451"/>
    <w:rsid w:val="00F224DA"/>
    <w:rsid w:val="00F24BEE"/>
    <w:rsid w:val="00F265D1"/>
    <w:rsid w:val="00F31622"/>
    <w:rsid w:val="00F34297"/>
    <w:rsid w:val="00F347FA"/>
    <w:rsid w:val="00F35D2F"/>
    <w:rsid w:val="00F35EC7"/>
    <w:rsid w:val="00F446A4"/>
    <w:rsid w:val="00F45A1F"/>
    <w:rsid w:val="00F47B16"/>
    <w:rsid w:val="00F505B9"/>
    <w:rsid w:val="00F5203C"/>
    <w:rsid w:val="00F62B5C"/>
    <w:rsid w:val="00F63400"/>
    <w:rsid w:val="00F65971"/>
    <w:rsid w:val="00F66A57"/>
    <w:rsid w:val="00F675C7"/>
    <w:rsid w:val="00F729D8"/>
    <w:rsid w:val="00F73B75"/>
    <w:rsid w:val="00F74CC1"/>
    <w:rsid w:val="00F756B6"/>
    <w:rsid w:val="00F75BBA"/>
    <w:rsid w:val="00F76074"/>
    <w:rsid w:val="00F7791A"/>
    <w:rsid w:val="00F77A4D"/>
    <w:rsid w:val="00F83CFF"/>
    <w:rsid w:val="00F87402"/>
    <w:rsid w:val="00F87F57"/>
    <w:rsid w:val="00F911A2"/>
    <w:rsid w:val="00FA0D2C"/>
    <w:rsid w:val="00FA36DA"/>
    <w:rsid w:val="00FA6690"/>
    <w:rsid w:val="00FA7719"/>
    <w:rsid w:val="00FB00B4"/>
    <w:rsid w:val="00FB0EBF"/>
    <w:rsid w:val="00FB5310"/>
    <w:rsid w:val="00FB6A0F"/>
    <w:rsid w:val="00FC1DBD"/>
    <w:rsid w:val="00FC222C"/>
    <w:rsid w:val="00FC2AAB"/>
    <w:rsid w:val="00FC2CBA"/>
    <w:rsid w:val="00FC67DC"/>
    <w:rsid w:val="00FC7511"/>
    <w:rsid w:val="00FD0DB7"/>
    <w:rsid w:val="00FD2D04"/>
    <w:rsid w:val="00FD4F8E"/>
    <w:rsid w:val="00FD69CE"/>
    <w:rsid w:val="00FF11F7"/>
    <w:rsid w:val="00FF405A"/>
    <w:rsid w:val="00FF461D"/>
    <w:rsid w:val="00FF5AC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1C62D3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EE56E1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1C62D3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EE56E1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F76074"/>
    <w:pPr>
      <w:tabs>
        <w:tab w:val="left" w:pos="480"/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S10">
    <w:name w:val="S_Заголовок1_СписокН"/>
    <w:basedOn w:val="a0"/>
    <w:next w:val="S0"/>
    <w:rsid w:val="00285354"/>
    <w:pPr>
      <w:keepNext/>
      <w:pageBreakBefore/>
      <w:jc w:val="both"/>
      <w:outlineLvl w:val="0"/>
    </w:pPr>
    <w:rPr>
      <w:rFonts w:ascii="Arial" w:hAnsi="Arial"/>
      <w:b/>
      <w:caps/>
      <w:sz w:val="32"/>
      <w:szCs w:val="32"/>
      <w:lang w:eastAsia="ru-RU"/>
    </w:rPr>
  </w:style>
  <w:style w:type="character" w:customStyle="1" w:styleId="UnresolvedMention">
    <w:name w:val="Unresolved Mention"/>
    <w:basedOn w:val="a1"/>
    <w:uiPriority w:val="99"/>
    <w:semiHidden/>
    <w:unhideWhenUsed/>
    <w:rsid w:val="00D74BB7"/>
    <w:rPr>
      <w:color w:val="605E5C"/>
      <w:shd w:val="clear" w:color="auto" w:fill="E1DFDD"/>
    </w:rPr>
  </w:style>
  <w:style w:type="paragraph" w:customStyle="1" w:styleId="afff2">
    <w:name w:val="М_Обычный"/>
    <w:basedOn w:val="a0"/>
    <w:qFormat/>
    <w:rsid w:val="00871325"/>
    <w:pPr>
      <w:jc w:val="both"/>
    </w:pPr>
    <w:rPr>
      <w:rFonts w:eastAsia="Calibri"/>
      <w:szCs w:val="22"/>
      <w:lang w:eastAsia="ru-RU"/>
    </w:rPr>
  </w:style>
  <w:style w:type="character" w:customStyle="1" w:styleId="afff3">
    <w:name w:val="М_Термин"/>
    <w:uiPriority w:val="1"/>
    <w:rsid w:val="00913FC1"/>
    <w:rPr>
      <w:rFonts w:ascii="Arial" w:hAnsi="Arial" w:cs="Arial"/>
      <w:b/>
      <w:i/>
      <w:iCs/>
      <w:caps/>
      <w:smallCaps w:val="0"/>
      <w:strike w:val="0"/>
      <w:dstrike w:val="0"/>
      <w:vanish w:val="0"/>
      <w:sz w:val="20"/>
      <w:szCs w:val="20"/>
      <w:vertAlign w:val="baseline"/>
    </w:rPr>
  </w:style>
  <w:style w:type="paragraph" w:customStyle="1" w:styleId="18">
    <w:name w:val="М_СписокМарк_Уровень 1"/>
    <w:basedOn w:val="a0"/>
    <w:qFormat/>
    <w:rsid w:val="00D40E19"/>
    <w:pPr>
      <w:tabs>
        <w:tab w:val="left" w:pos="540"/>
        <w:tab w:val="num" w:pos="720"/>
      </w:tabs>
      <w:spacing w:before="120"/>
      <w:ind w:left="720" w:hanging="360"/>
      <w:jc w:val="both"/>
    </w:pPr>
    <w:rPr>
      <w:rFonts w:eastAsia="Calibri"/>
      <w:bCs/>
      <w:szCs w:val="22"/>
      <w:lang w:eastAsia="ru-RU"/>
    </w:rPr>
  </w:style>
  <w:style w:type="paragraph" w:styleId="afff4">
    <w:name w:val="TOC Heading"/>
    <w:basedOn w:val="10"/>
    <w:next w:val="a0"/>
    <w:uiPriority w:val="39"/>
    <w:unhideWhenUsed/>
    <w:qFormat/>
    <w:rsid w:val="00A72DC1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2.xml"/><Relationship Id="rId18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footer" Target="footer4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eader" Target="head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slovarionline.ru/slovar_cherezvyichaynyih_situatsiy/page/informatsionnoe_obespechenie.1035/" TargetMode="External"/><Relationship Id="rId23" Type="http://schemas.openxmlformats.org/officeDocument/2006/relationships/fontTable" Target="fontTable.xml"/><Relationship Id="rId10" Type="http://schemas.openxmlformats.org/officeDocument/2006/relationships/footer" Target="footer1.xml"/><Relationship Id="rId19" Type="http://schemas.openxmlformats.org/officeDocument/2006/relationships/header" Target="header6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header" Target="header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688AB0-2E53-4B0D-AE81-6FA619B7EB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23</Pages>
  <Words>5222</Words>
  <Characters>38480</Characters>
  <Application>Microsoft Office Word</Application>
  <DocSecurity>0</DocSecurity>
  <Lines>894</Lines>
  <Paragraphs>428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43274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Чернокалова О.А.</dc:creator>
  <cp:keywords/>
  <dc:description/>
  <cp:lastModifiedBy>Чернокалова О.А.</cp:lastModifiedBy>
  <cp:revision>2</cp:revision>
  <cp:lastPrinted>2024-09-26T07:28:00Z</cp:lastPrinted>
  <dcterms:created xsi:type="dcterms:W3CDTF">2024-09-27T04:16:00Z</dcterms:created>
  <dcterms:modified xsi:type="dcterms:W3CDTF">2024-09-27T04:16:00Z</dcterms:modified>
</cp:coreProperties>
</file>